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4F" w:rsidRDefault="00443085">
      <w:r>
        <w:rPr>
          <w:noProof/>
          <w:lang w:eastAsia="en-GB"/>
        </w:rPr>
        <w:drawing>
          <wp:anchor distT="0" distB="0" distL="114300" distR="114300" simplePos="0" relativeHeight="251665920" behindDoc="0" locked="0" layoutInCell="1" allowOverlap="1" wp14:anchorId="7637F877" wp14:editId="5C43D9CD">
            <wp:simplePos x="0" y="0"/>
            <wp:positionH relativeFrom="column">
              <wp:posOffset>9023922</wp:posOffset>
            </wp:positionH>
            <wp:positionV relativeFrom="paragraph">
              <wp:posOffset>6040755</wp:posOffset>
            </wp:positionV>
            <wp:extent cx="832087" cy="798467"/>
            <wp:effectExtent l="0" t="0" r="635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4958" cy="801222"/>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824" behindDoc="0" locked="0" layoutInCell="1" allowOverlap="1" wp14:anchorId="32076EF5" wp14:editId="62386C8B">
            <wp:simplePos x="0" y="0"/>
            <wp:positionH relativeFrom="column">
              <wp:posOffset>75636</wp:posOffset>
            </wp:positionH>
            <wp:positionV relativeFrom="paragraph">
              <wp:posOffset>5526867</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0560" behindDoc="0" locked="0" layoutInCell="1" allowOverlap="1" wp14:anchorId="29A8EB89" wp14:editId="5060B4D8">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A94D8D" w:rsidRDefault="00D810A6" w:rsidP="00FD5D8B">
                            <w:pPr>
                              <w:pStyle w:val="NoSpacing"/>
                              <w:rPr>
                                <w:rFonts w:ascii="Century Gothic" w:hAnsi="Century Gothic"/>
                                <w:b/>
                                <w:sz w:val="32"/>
                                <w:szCs w:val="28"/>
                              </w:rPr>
                            </w:pPr>
                          </w:p>
                          <w:p w:rsidR="004724FD" w:rsidRPr="00767D1C" w:rsidRDefault="00384F42" w:rsidP="00D45952">
                            <w:pPr>
                              <w:pStyle w:val="NoSpacing"/>
                              <w:numPr>
                                <w:ilvl w:val="0"/>
                                <w:numId w:val="2"/>
                              </w:numPr>
                              <w:rPr>
                                <w:rFonts w:ascii="Century Gothic" w:hAnsi="Century Gothic"/>
                                <w:sz w:val="32"/>
                                <w:szCs w:val="28"/>
                              </w:rPr>
                            </w:pPr>
                            <w:r>
                              <w:rPr>
                                <w:rFonts w:ascii="Century Gothic" w:hAnsi="Century Gothic"/>
                                <w:sz w:val="32"/>
                                <w:szCs w:val="28"/>
                                <w:lang w:val="en-US"/>
                              </w:rPr>
                              <w:t xml:space="preserve">Use conjunctions including: </w:t>
                            </w:r>
                            <w:r w:rsidR="000004B2" w:rsidRPr="00D45952">
                              <w:rPr>
                                <w:rFonts w:ascii="Century Gothic" w:hAnsi="Century Gothic"/>
                                <w:sz w:val="32"/>
                                <w:szCs w:val="28"/>
                                <w:lang w:val="en-US"/>
                              </w:rPr>
                              <w:t>when, so</w:t>
                            </w:r>
                            <w:r>
                              <w:rPr>
                                <w:rFonts w:ascii="Century Gothic" w:hAnsi="Century Gothic"/>
                                <w:sz w:val="32"/>
                                <w:szCs w:val="28"/>
                                <w:lang w:val="en-US"/>
                              </w:rPr>
                              <w:t>, before, after, while, because</w:t>
                            </w:r>
                            <w:r w:rsidR="000004B2" w:rsidRPr="00D45952">
                              <w:rPr>
                                <w:rFonts w:ascii="Century Gothic" w:hAnsi="Century Gothic"/>
                                <w:sz w:val="32"/>
                                <w:szCs w:val="28"/>
                                <w:lang w:val="en-US"/>
                              </w:rPr>
                              <w:t>.</w:t>
                            </w:r>
                          </w:p>
                          <w:p w:rsidR="00767D1C" w:rsidRPr="00D45952" w:rsidRDefault="00E42383" w:rsidP="00D45952">
                            <w:pPr>
                              <w:pStyle w:val="NoSpacing"/>
                              <w:numPr>
                                <w:ilvl w:val="0"/>
                                <w:numId w:val="2"/>
                              </w:numPr>
                              <w:rPr>
                                <w:rFonts w:ascii="Century Gothic" w:hAnsi="Century Gothic"/>
                                <w:sz w:val="32"/>
                                <w:szCs w:val="28"/>
                              </w:rPr>
                            </w:pPr>
                            <w:r>
                              <w:rPr>
                                <w:rFonts w:ascii="Century Gothic" w:hAnsi="Century Gothic"/>
                                <w:sz w:val="32"/>
                                <w:szCs w:val="28"/>
                                <w:lang w:val="en-US"/>
                              </w:rPr>
                              <w:t>Understand how to demarcate sentences correctly using a range of punctuation.</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adverbs</w:t>
                            </w:r>
                            <w:r w:rsidR="00384F42">
                              <w:rPr>
                                <w:rFonts w:ascii="Century Gothic" w:hAnsi="Century Gothic"/>
                                <w:sz w:val="32"/>
                                <w:szCs w:val="28"/>
                                <w:lang w:val="en-US"/>
                              </w:rPr>
                              <w:t xml:space="preserve"> of time</w:t>
                            </w:r>
                            <w:r w:rsidRPr="00D45952">
                              <w:rPr>
                                <w:rFonts w:ascii="Century Gothic" w:hAnsi="Century Gothic"/>
                                <w:sz w:val="32"/>
                                <w:szCs w:val="28"/>
                                <w:lang w:val="en-US"/>
                              </w:rPr>
                              <w:t xml:space="preserve"> (e.g. then, next, soon).</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prepositions (e.g. before, after, during, in, because of).</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Experiment with adjectives to create impact.</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Correctly use verbs in 1</w:t>
                            </w:r>
                            <w:r w:rsidRPr="00D45952">
                              <w:rPr>
                                <w:rFonts w:ascii="Century Gothic" w:hAnsi="Century Gothic"/>
                                <w:sz w:val="32"/>
                                <w:szCs w:val="28"/>
                                <w:vertAlign w:val="superscript"/>
                                <w:lang w:val="en-US"/>
                              </w:rPr>
                              <w:t>st</w:t>
                            </w:r>
                            <w:r w:rsidRPr="00D45952">
                              <w:rPr>
                                <w:rFonts w:ascii="Century Gothic" w:hAnsi="Century Gothic"/>
                                <w:sz w:val="32"/>
                                <w:szCs w:val="28"/>
                                <w:lang w:val="en-US"/>
                              </w:rPr>
                              <w:t>, 2</w:t>
                            </w:r>
                            <w:r w:rsidRPr="00D45952">
                              <w:rPr>
                                <w:rFonts w:ascii="Century Gothic" w:hAnsi="Century Gothic"/>
                                <w:sz w:val="32"/>
                                <w:szCs w:val="28"/>
                                <w:vertAlign w:val="superscript"/>
                                <w:lang w:val="en-US"/>
                              </w:rPr>
                              <w:t>nd</w:t>
                            </w:r>
                            <w:r w:rsidRPr="00D45952">
                              <w:rPr>
                                <w:rFonts w:ascii="Century Gothic" w:hAnsi="Century Gothic"/>
                                <w:sz w:val="32"/>
                                <w:szCs w:val="28"/>
                                <w:lang w:val="en-US"/>
                              </w:rPr>
                              <w:t xml:space="preserve"> </w:t>
                            </w:r>
                            <w:r w:rsidR="00270573">
                              <w:rPr>
                                <w:rFonts w:ascii="Century Gothic" w:hAnsi="Century Gothic"/>
                                <w:sz w:val="32"/>
                                <w:szCs w:val="28"/>
                                <w:lang w:val="en-US"/>
                              </w:rPr>
                              <w:t>and</w:t>
                            </w:r>
                            <w:r w:rsidRPr="00D45952">
                              <w:rPr>
                                <w:rFonts w:ascii="Century Gothic" w:hAnsi="Century Gothic"/>
                                <w:sz w:val="32"/>
                                <w:szCs w:val="28"/>
                                <w:lang w:val="en-US"/>
                              </w:rPr>
                              <w:t xml:space="preserve"> 3</w:t>
                            </w:r>
                            <w:r w:rsidRPr="00D45952">
                              <w:rPr>
                                <w:rFonts w:ascii="Century Gothic" w:hAnsi="Century Gothic"/>
                                <w:sz w:val="32"/>
                                <w:szCs w:val="28"/>
                                <w:vertAlign w:val="superscript"/>
                                <w:lang w:val="en-US"/>
                              </w:rPr>
                              <w:t>rd</w:t>
                            </w:r>
                            <w:r w:rsidRPr="00D45952">
                              <w:rPr>
                                <w:rFonts w:ascii="Century Gothic" w:hAnsi="Century Gothic"/>
                                <w:sz w:val="32"/>
                                <w:szCs w:val="28"/>
                                <w:lang w:val="en-US"/>
                              </w:rPr>
                              <w:t xml:space="preserve"> person. </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Use perfect form of verbs to mark relationships of time </w:t>
                            </w:r>
                            <w:r w:rsidR="00270573">
                              <w:rPr>
                                <w:rFonts w:ascii="Century Gothic" w:hAnsi="Century Gothic"/>
                                <w:sz w:val="32"/>
                                <w:szCs w:val="28"/>
                                <w:lang w:val="en-US"/>
                              </w:rPr>
                              <w:t>and</w:t>
                            </w:r>
                            <w:r w:rsidRPr="00D45952">
                              <w:rPr>
                                <w:rFonts w:ascii="Century Gothic" w:hAnsi="Century Gothic"/>
                                <w:sz w:val="32"/>
                                <w:szCs w:val="28"/>
                                <w:lang w:val="en-US"/>
                              </w:rPr>
                              <w:t xml:space="preserve"> cause</w:t>
                            </w:r>
                            <w:r w:rsidR="00384F42">
                              <w:rPr>
                                <w:rFonts w:ascii="Century Gothic" w:hAnsi="Century Gothic"/>
                                <w:sz w:val="32"/>
                                <w:szCs w:val="28"/>
                                <w:lang w:val="en-US"/>
                              </w:rPr>
                              <w:t xml:space="preserve"> e.g. ‘she had finished’</w:t>
                            </w:r>
                            <w:r w:rsidRPr="00D45952">
                              <w:rPr>
                                <w:rFonts w:ascii="Century Gothic" w:hAnsi="Century Gothic"/>
                                <w:sz w:val="32"/>
                                <w:szCs w:val="28"/>
                                <w:lang w:val="en-US"/>
                              </w:rPr>
                              <w:t>.</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inverted commas to punctuate direct speech.</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Group</w:t>
                            </w:r>
                            <w:r w:rsidR="00384F42">
                              <w:rPr>
                                <w:rFonts w:ascii="Century Gothic" w:hAnsi="Century Gothic"/>
                                <w:sz w:val="32"/>
                                <w:szCs w:val="28"/>
                                <w:lang w:val="en-US"/>
                              </w:rPr>
                              <w:t xml:space="preserve"> related</w:t>
                            </w:r>
                            <w:r w:rsidRPr="00D45952">
                              <w:rPr>
                                <w:rFonts w:ascii="Century Gothic" w:hAnsi="Century Gothic"/>
                                <w:sz w:val="32"/>
                                <w:szCs w:val="28"/>
                                <w:lang w:val="en-US"/>
                              </w:rPr>
                              <w:t xml:space="preserve"> ideas into basic paragraphs.</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Write under headings </w:t>
                            </w:r>
                            <w:r w:rsidR="00270573">
                              <w:rPr>
                                <w:rFonts w:ascii="Century Gothic" w:hAnsi="Century Gothic"/>
                                <w:sz w:val="32"/>
                                <w:szCs w:val="28"/>
                                <w:lang w:val="en-US"/>
                              </w:rPr>
                              <w:t>and</w:t>
                            </w:r>
                            <w:r w:rsidRPr="00D45952">
                              <w:rPr>
                                <w:rFonts w:ascii="Century Gothic" w:hAnsi="Century Gothic"/>
                                <w:sz w:val="32"/>
                                <w:szCs w:val="28"/>
                                <w:lang w:val="en-US"/>
                              </w:rPr>
                              <w:t xml:space="preserve"> sub-headings.</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Write with increasing legibility, consistency and fluency.</w:t>
                            </w:r>
                          </w:p>
                          <w:p w:rsidR="00D810A6" w:rsidRPr="00A94D8D" w:rsidRDefault="00A94D8D" w:rsidP="00D45952">
                            <w:pPr>
                              <w:pStyle w:val="NoSpacing"/>
                              <w:ind w:left="360"/>
                              <w:rPr>
                                <w:rFonts w:ascii="Century Gothic" w:hAnsi="Century Gothic"/>
                                <w:sz w:val="32"/>
                                <w:szCs w:val="28"/>
                              </w:rPr>
                            </w:pPr>
                            <w:r w:rsidRPr="00A94D8D">
                              <w:rPr>
                                <w:rFonts w:ascii="Century Gothic" w:hAnsi="Century Gothic"/>
                                <w:sz w:val="32"/>
                                <w:szCs w:val="28"/>
                                <w:lang w:val="en-US"/>
                              </w:rPr>
                              <w:t xml:space="preserve"> </w:t>
                            </w:r>
                            <w:r w:rsidR="00F6429E" w:rsidRPr="00A94D8D">
                              <w:rPr>
                                <w:rFonts w:ascii="Century Gothic" w:hAnsi="Century Gothic"/>
                                <w:sz w:val="32"/>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A94D8D" w:rsidRDefault="00D810A6" w:rsidP="00FD5D8B">
                      <w:pPr>
                        <w:pStyle w:val="NoSpacing"/>
                        <w:rPr>
                          <w:rFonts w:ascii="Century Gothic" w:hAnsi="Century Gothic"/>
                          <w:b/>
                          <w:sz w:val="32"/>
                          <w:szCs w:val="28"/>
                        </w:rPr>
                      </w:pPr>
                    </w:p>
                    <w:p w:rsidR="004724FD" w:rsidRPr="00767D1C" w:rsidRDefault="00384F42" w:rsidP="00D45952">
                      <w:pPr>
                        <w:pStyle w:val="NoSpacing"/>
                        <w:numPr>
                          <w:ilvl w:val="0"/>
                          <w:numId w:val="2"/>
                        </w:numPr>
                        <w:rPr>
                          <w:rFonts w:ascii="Century Gothic" w:hAnsi="Century Gothic"/>
                          <w:sz w:val="32"/>
                          <w:szCs w:val="28"/>
                        </w:rPr>
                      </w:pPr>
                      <w:r>
                        <w:rPr>
                          <w:rFonts w:ascii="Century Gothic" w:hAnsi="Century Gothic"/>
                          <w:sz w:val="32"/>
                          <w:szCs w:val="28"/>
                          <w:lang w:val="en-US"/>
                        </w:rPr>
                        <w:t xml:space="preserve">Use conjunctions including: </w:t>
                      </w:r>
                      <w:r w:rsidR="000004B2" w:rsidRPr="00D45952">
                        <w:rPr>
                          <w:rFonts w:ascii="Century Gothic" w:hAnsi="Century Gothic"/>
                          <w:sz w:val="32"/>
                          <w:szCs w:val="28"/>
                          <w:lang w:val="en-US"/>
                        </w:rPr>
                        <w:t>when, so</w:t>
                      </w:r>
                      <w:r>
                        <w:rPr>
                          <w:rFonts w:ascii="Century Gothic" w:hAnsi="Century Gothic"/>
                          <w:sz w:val="32"/>
                          <w:szCs w:val="28"/>
                          <w:lang w:val="en-US"/>
                        </w:rPr>
                        <w:t>, before, after, while, because</w:t>
                      </w:r>
                      <w:r w:rsidR="000004B2" w:rsidRPr="00D45952">
                        <w:rPr>
                          <w:rFonts w:ascii="Century Gothic" w:hAnsi="Century Gothic"/>
                          <w:sz w:val="32"/>
                          <w:szCs w:val="28"/>
                          <w:lang w:val="en-US"/>
                        </w:rPr>
                        <w:t>.</w:t>
                      </w:r>
                    </w:p>
                    <w:p w:rsidR="00767D1C" w:rsidRPr="00D45952" w:rsidRDefault="00E42383" w:rsidP="00D45952">
                      <w:pPr>
                        <w:pStyle w:val="NoSpacing"/>
                        <w:numPr>
                          <w:ilvl w:val="0"/>
                          <w:numId w:val="2"/>
                        </w:numPr>
                        <w:rPr>
                          <w:rFonts w:ascii="Century Gothic" w:hAnsi="Century Gothic"/>
                          <w:sz w:val="32"/>
                          <w:szCs w:val="28"/>
                        </w:rPr>
                      </w:pPr>
                      <w:r>
                        <w:rPr>
                          <w:rFonts w:ascii="Century Gothic" w:hAnsi="Century Gothic"/>
                          <w:sz w:val="32"/>
                          <w:szCs w:val="28"/>
                          <w:lang w:val="en-US"/>
                        </w:rPr>
                        <w:t>Understand how to demarcate sentences correctly using a range of punctuation.</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adverbs</w:t>
                      </w:r>
                      <w:r w:rsidR="00384F42">
                        <w:rPr>
                          <w:rFonts w:ascii="Century Gothic" w:hAnsi="Century Gothic"/>
                          <w:sz w:val="32"/>
                          <w:szCs w:val="28"/>
                          <w:lang w:val="en-US"/>
                        </w:rPr>
                        <w:t xml:space="preserve"> of time</w:t>
                      </w:r>
                      <w:r w:rsidRPr="00D45952">
                        <w:rPr>
                          <w:rFonts w:ascii="Century Gothic" w:hAnsi="Century Gothic"/>
                          <w:sz w:val="32"/>
                          <w:szCs w:val="28"/>
                          <w:lang w:val="en-US"/>
                        </w:rPr>
                        <w:t xml:space="preserve"> (e.g. then, next, soon).</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prepositions (e.g. before, after, during, in, because of).</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Experiment with adjectives to create impact.</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Correctly use verbs in 1</w:t>
                      </w:r>
                      <w:r w:rsidRPr="00D45952">
                        <w:rPr>
                          <w:rFonts w:ascii="Century Gothic" w:hAnsi="Century Gothic"/>
                          <w:sz w:val="32"/>
                          <w:szCs w:val="28"/>
                          <w:vertAlign w:val="superscript"/>
                          <w:lang w:val="en-US"/>
                        </w:rPr>
                        <w:t>st</w:t>
                      </w:r>
                      <w:r w:rsidRPr="00D45952">
                        <w:rPr>
                          <w:rFonts w:ascii="Century Gothic" w:hAnsi="Century Gothic"/>
                          <w:sz w:val="32"/>
                          <w:szCs w:val="28"/>
                          <w:lang w:val="en-US"/>
                        </w:rPr>
                        <w:t>, 2</w:t>
                      </w:r>
                      <w:r w:rsidRPr="00D45952">
                        <w:rPr>
                          <w:rFonts w:ascii="Century Gothic" w:hAnsi="Century Gothic"/>
                          <w:sz w:val="32"/>
                          <w:szCs w:val="28"/>
                          <w:vertAlign w:val="superscript"/>
                          <w:lang w:val="en-US"/>
                        </w:rPr>
                        <w:t>nd</w:t>
                      </w:r>
                      <w:r w:rsidRPr="00D45952">
                        <w:rPr>
                          <w:rFonts w:ascii="Century Gothic" w:hAnsi="Century Gothic"/>
                          <w:sz w:val="32"/>
                          <w:szCs w:val="28"/>
                          <w:lang w:val="en-US"/>
                        </w:rPr>
                        <w:t xml:space="preserve"> </w:t>
                      </w:r>
                      <w:r w:rsidR="00270573">
                        <w:rPr>
                          <w:rFonts w:ascii="Century Gothic" w:hAnsi="Century Gothic"/>
                          <w:sz w:val="32"/>
                          <w:szCs w:val="28"/>
                          <w:lang w:val="en-US"/>
                        </w:rPr>
                        <w:t>and</w:t>
                      </w:r>
                      <w:r w:rsidRPr="00D45952">
                        <w:rPr>
                          <w:rFonts w:ascii="Century Gothic" w:hAnsi="Century Gothic"/>
                          <w:sz w:val="32"/>
                          <w:szCs w:val="28"/>
                          <w:lang w:val="en-US"/>
                        </w:rPr>
                        <w:t xml:space="preserve"> 3</w:t>
                      </w:r>
                      <w:r w:rsidRPr="00D45952">
                        <w:rPr>
                          <w:rFonts w:ascii="Century Gothic" w:hAnsi="Century Gothic"/>
                          <w:sz w:val="32"/>
                          <w:szCs w:val="28"/>
                          <w:vertAlign w:val="superscript"/>
                          <w:lang w:val="en-US"/>
                        </w:rPr>
                        <w:t>rd</w:t>
                      </w:r>
                      <w:r w:rsidRPr="00D45952">
                        <w:rPr>
                          <w:rFonts w:ascii="Century Gothic" w:hAnsi="Century Gothic"/>
                          <w:sz w:val="32"/>
                          <w:szCs w:val="28"/>
                          <w:lang w:val="en-US"/>
                        </w:rPr>
                        <w:t xml:space="preserve"> person. </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Use perfect form of verbs to mark relationships of time </w:t>
                      </w:r>
                      <w:r w:rsidR="00270573">
                        <w:rPr>
                          <w:rFonts w:ascii="Century Gothic" w:hAnsi="Century Gothic"/>
                          <w:sz w:val="32"/>
                          <w:szCs w:val="28"/>
                          <w:lang w:val="en-US"/>
                        </w:rPr>
                        <w:t>and</w:t>
                      </w:r>
                      <w:r w:rsidRPr="00D45952">
                        <w:rPr>
                          <w:rFonts w:ascii="Century Gothic" w:hAnsi="Century Gothic"/>
                          <w:sz w:val="32"/>
                          <w:szCs w:val="28"/>
                          <w:lang w:val="en-US"/>
                        </w:rPr>
                        <w:t xml:space="preserve"> cause</w:t>
                      </w:r>
                      <w:r w:rsidR="00384F42">
                        <w:rPr>
                          <w:rFonts w:ascii="Century Gothic" w:hAnsi="Century Gothic"/>
                          <w:sz w:val="32"/>
                          <w:szCs w:val="28"/>
                          <w:lang w:val="en-US"/>
                        </w:rPr>
                        <w:t xml:space="preserve"> e.g. ‘she had finished’</w:t>
                      </w:r>
                      <w:r w:rsidRPr="00D45952">
                        <w:rPr>
                          <w:rFonts w:ascii="Century Gothic" w:hAnsi="Century Gothic"/>
                          <w:sz w:val="32"/>
                          <w:szCs w:val="28"/>
                          <w:lang w:val="en-US"/>
                        </w:rPr>
                        <w:t>.</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inverted commas to punctuate direct speech.</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Group</w:t>
                      </w:r>
                      <w:r w:rsidR="00384F42">
                        <w:rPr>
                          <w:rFonts w:ascii="Century Gothic" w:hAnsi="Century Gothic"/>
                          <w:sz w:val="32"/>
                          <w:szCs w:val="28"/>
                          <w:lang w:val="en-US"/>
                        </w:rPr>
                        <w:t xml:space="preserve"> related</w:t>
                      </w:r>
                      <w:r w:rsidRPr="00D45952">
                        <w:rPr>
                          <w:rFonts w:ascii="Century Gothic" w:hAnsi="Century Gothic"/>
                          <w:sz w:val="32"/>
                          <w:szCs w:val="28"/>
                          <w:lang w:val="en-US"/>
                        </w:rPr>
                        <w:t xml:space="preserve"> ideas into basic paragraphs.</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Write under headings </w:t>
                      </w:r>
                      <w:r w:rsidR="00270573">
                        <w:rPr>
                          <w:rFonts w:ascii="Century Gothic" w:hAnsi="Century Gothic"/>
                          <w:sz w:val="32"/>
                          <w:szCs w:val="28"/>
                          <w:lang w:val="en-US"/>
                        </w:rPr>
                        <w:t>and</w:t>
                      </w:r>
                      <w:r w:rsidRPr="00D45952">
                        <w:rPr>
                          <w:rFonts w:ascii="Century Gothic" w:hAnsi="Century Gothic"/>
                          <w:sz w:val="32"/>
                          <w:szCs w:val="28"/>
                          <w:lang w:val="en-US"/>
                        </w:rPr>
                        <w:t xml:space="preserve"> sub-headings.</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Write with increasing legibility, consistency and fluency.</w:t>
                      </w:r>
                    </w:p>
                    <w:p w:rsidR="00D810A6" w:rsidRPr="00A94D8D" w:rsidRDefault="00A94D8D" w:rsidP="00D45952">
                      <w:pPr>
                        <w:pStyle w:val="NoSpacing"/>
                        <w:ind w:left="360"/>
                        <w:rPr>
                          <w:rFonts w:ascii="Century Gothic" w:hAnsi="Century Gothic"/>
                          <w:sz w:val="32"/>
                          <w:szCs w:val="28"/>
                        </w:rPr>
                      </w:pPr>
                      <w:r w:rsidRPr="00A94D8D">
                        <w:rPr>
                          <w:rFonts w:ascii="Century Gothic" w:hAnsi="Century Gothic"/>
                          <w:sz w:val="32"/>
                          <w:szCs w:val="28"/>
                          <w:lang w:val="en-US"/>
                        </w:rPr>
                        <w:t xml:space="preserve"> </w:t>
                      </w:r>
                      <w:r w:rsidR="00F6429E" w:rsidRPr="00A94D8D">
                        <w:rPr>
                          <w:rFonts w:ascii="Century Gothic" w:hAnsi="Century Gothic"/>
                          <w:sz w:val="32"/>
                          <w:szCs w:val="28"/>
                          <w:lang w:val="en-US"/>
                        </w:rPr>
                        <w:t xml:space="preserve"> </w:t>
                      </w:r>
                    </w:p>
                  </w:txbxContent>
                </v:textbox>
              </v:shape>
            </w:pict>
          </mc:Fallback>
        </mc:AlternateContent>
      </w:r>
      <w:r w:rsidR="00FA4150">
        <w:rPr>
          <w:noProof/>
          <w:lang w:eastAsia="en-GB"/>
        </w:rPr>
        <mc:AlternateContent>
          <mc:Choice Requires="wps">
            <w:drawing>
              <wp:anchor distT="0" distB="0" distL="114300" distR="114300" simplePos="0" relativeHeight="251655680" behindDoc="0" locked="0" layoutInCell="1" allowOverlap="1" wp14:anchorId="2906A6A6" wp14:editId="7F340285">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Reading</w:t>
                            </w:r>
                          </w:p>
                          <w:p w:rsidR="00D810A6" w:rsidRPr="00A94D8D" w:rsidRDefault="00D810A6" w:rsidP="00D810A6">
                            <w:pPr>
                              <w:pStyle w:val="NoSpacing"/>
                              <w:rPr>
                                <w:rFonts w:ascii="Century Gothic" w:hAnsi="Century Gothic"/>
                                <w:b/>
                                <w:sz w:val="36"/>
                                <w:szCs w:val="24"/>
                              </w:rPr>
                            </w:pP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Comment on the way characters relate to one another.</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Know which words are essential in a sentence to retain meaning. </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D</w:t>
                            </w:r>
                            <w:r w:rsidR="00347A89">
                              <w:rPr>
                                <w:rFonts w:ascii="Century Gothic" w:hAnsi="Century Gothic"/>
                                <w:sz w:val="32"/>
                                <w:szCs w:val="28"/>
                                <w:lang w:val="en-US"/>
                              </w:rPr>
                              <w:t>raw inferences such as describing a character’s</w:t>
                            </w:r>
                            <w:r w:rsidRPr="00B75931">
                              <w:rPr>
                                <w:rFonts w:ascii="Century Gothic" w:hAnsi="Century Gothic"/>
                                <w:sz w:val="32"/>
                                <w:szCs w:val="28"/>
                                <w:lang w:val="en-US"/>
                              </w:rPr>
                              <w:t xml:space="preserve"> feelings, thoughts </w:t>
                            </w:r>
                            <w:r w:rsidR="00270573">
                              <w:rPr>
                                <w:rFonts w:ascii="Century Gothic" w:hAnsi="Century Gothic"/>
                                <w:sz w:val="32"/>
                                <w:szCs w:val="28"/>
                                <w:lang w:val="en-US"/>
                              </w:rPr>
                              <w:t>and</w:t>
                            </w:r>
                            <w:r w:rsidRPr="00B75931">
                              <w:rPr>
                                <w:rFonts w:ascii="Century Gothic" w:hAnsi="Century Gothic"/>
                                <w:sz w:val="32"/>
                                <w:szCs w:val="28"/>
                                <w:lang w:val="en-US"/>
                              </w:rPr>
                              <w:t xml:space="preserve"> motives from their actions. </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R</w:t>
                            </w:r>
                            <w:r w:rsidR="00347A89">
                              <w:rPr>
                                <w:rFonts w:ascii="Century Gothic" w:hAnsi="Century Gothic"/>
                                <w:sz w:val="32"/>
                                <w:szCs w:val="28"/>
                                <w:lang w:val="en-US"/>
                              </w:rPr>
                              <w:t xml:space="preserve">ecognise how commas are used in lists and to separate clauses. </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Recognise inverted commas</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Recognise:</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plurals </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pronouns and how used</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collective nouns </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adverbs</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Explain the difference that the precise choice of adjectives and verbs make</w:t>
                            </w:r>
                            <w:r w:rsidR="00384F42">
                              <w:rPr>
                                <w:rFonts w:ascii="Century Gothic" w:hAnsi="Century Gothic"/>
                                <w:sz w:val="32"/>
                                <w:szCs w:val="28"/>
                                <w:lang w:val="en-US"/>
                              </w:rPr>
                              <w:t xml:space="preserve"> to a sentence</w:t>
                            </w:r>
                            <w:r w:rsidRPr="00B75931">
                              <w:rPr>
                                <w:rFonts w:ascii="Century Gothic" w:hAnsi="Century Gothic"/>
                                <w:sz w:val="32"/>
                                <w:szCs w:val="28"/>
                                <w:lang w:val="en-US"/>
                              </w:rPr>
                              <w:t>.</w:t>
                            </w:r>
                          </w:p>
                          <w:p w:rsidR="00D810A6" w:rsidRPr="00C86B64" w:rsidRDefault="00D810A6" w:rsidP="00D810A6">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Reading</w:t>
                      </w:r>
                    </w:p>
                    <w:p w:rsidR="00D810A6" w:rsidRPr="00A94D8D" w:rsidRDefault="00D810A6" w:rsidP="00D810A6">
                      <w:pPr>
                        <w:pStyle w:val="NoSpacing"/>
                        <w:rPr>
                          <w:rFonts w:ascii="Century Gothic" w:hAnsi="Century Gothic"/>
                          <w:b/>
                          <w:sz w:val="36"/>
                          <w:szCs w:val="24"/>
                        </w:rPr>
                      </w:pP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Comment on the way characters relate to one another.</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Know which words are essential in a sentence to retain meaning. </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D</w:t>
                      </w:r>
                      <w:r w:rsidR="00347A89">
                        <w:rPr>
                          <w:rFonts w:ascii="Century Gothic" w:hAnsi="Century Gothic"/>
                          <w:sz w:val="32"/>
                          <w:szCs w:val="28"/>
                          <w:lang w:val="en-US"/>
                        </w:rPr>
                        <w:t>raw inferences such as describing a character’s</w:t>
                      </w:r>
                      <w:r w:rsidRPr="00B75931">
                        <w:rPr>
                          <w:rFonts w:ascii="Century Gothic" w:hAnsi="Century Gothic"/>
                          <w:sz w:val="32"/>
                          <w:szCs w:val="28"/>
                          <w:lang w:val="en-US"/>
                        </w:rPr>
                        <w:t xml:space="preserve"> feelings, thoughts </w:t>
                      </w:r>
                      <w:r w:rsidR="00270573">
                        <w:rPr>
                          <w:rFonts w:ascii="Century Gothic" w:hAnsi="Century Gothic"/>
                          <w:sz w:val="32"/>
                          <w:szCs w:val="28"/>
                          <w:lang w:val="en-US"/>
                        </w:rPr>
                        <w:t>and</w:t>
                      </w:r>
                      <w:r w:rsidRPr="00B75931">
                        <w:rPr>
                          <w:rFonts w:ascii="Century Gothic" w:hAnsi="Century Gothic"/>
                          <w:sz w:val="32"/>
                          <w:szCs w:val="28"/>
                          <w:lang w:val="en-US"/>
                        </w:rPr>
                        <w:t xml:space="preserve"> motives from their actions. </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R</w:t>
                      </w:r>
                      <w:r w:rsidR="00347A89">
                        <w:rPr>
                          <w:rFonts w:ascii="Century Gothic" w:hAnsi="Century Gothic"/>
                          <w:sz w:val="32"/>
                          <w:szCs w:val="28"/>
                          <w:lang w:val="en-US"/>
                        </w:rPr>
                        <w:t xml:space="preserve">ecognise how commas are used in lists and to separate clauses. </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Recognise inverted commas</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Recognise:</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plurals </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pronouns and how used</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collective nouns </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adverbs</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Explain the difference that the precise choice of adjectives and verbs make</w:t>
                      </w:r>
                      <w:r w:rsidR="00384F42">
                        <w:rPr>
                          <w:rFonts w:ascii="Century Gothic" w:hAnsi="Century Gothic"/>
                          <w:sz w:val="32"/>
                          <w:szCs w:val="28"/>
                          <w:lang w:val="en-US"/>
                        </w:rPr>
                        <w:t xml:space="preserve"> to a sentence</w:t>
                      </w:r>
                      <w:r w:rsidRPr="00B75931">
                        <w:rPr>
                          <w:rFonts w:ascii="Century Gothic" w:hAnsi="Century Gothic"/>
                          <w:sz w:val="32"/>
                          <w:szCs w:val="28"/>
                          <w:lang w:val="en-US"/>
                        </w:rPr>
                        <w:t>.</w:t>
                      </w:r>
                    </w:p>
                    <w:p w:rsidR="00D810A6" w:rsidRPr="00C86B64" w:rsidRDefault="00D810A6" w:rsidP="00D810A6">
                      <w:pPr>
                        <w:pStyle w:val="NoSpacing"/>
                        <w:jc w:val="center"/>
                        <w:rPr>
                          <w:rFonts w:ascii="Century Gothic" w:hAnsi="Century Gothic"/>
                          <w:sz w:val="24"/>
                          <w:szCs w:val="24"/>
                        </w:rPr>
                      </w:pPr>
                    </w:p>
                  </w:txbxContent>
                </v:textbox>
              </v:shape>
            </w:pict>
          </mc:Fallback>
        </mc:AlternateContent>
      </w:r>
      <w:r w:rsidR="000B2BF8">
        <w:t>Year 3</w:t>
      </w:r>
      <w:r w:rsidR="0013194F">
        <w:br w:type="page"/>
      </w:r>
    </w:p>
    <w:p w:rsidR="0027174B" w:rsidRDefault="00443085">
      <w:r>
        <w:rPr>
          <w:noProof/>
          <w:lang w:eastAsia="en-GB"/>
        </w:rPr>
        <w:lastRenderedPageBreak/>
        <w:drawing>
          <wp:anchor distT="0" distB="0" distL="114300" distR="114300" simplePos="0" relativeHeight="251667968" behindDoc="0" locked="0" layoutInCell="1" allowOverlap="1" wp14:anchorId="73B4ACFC" wp14:editId="755D291E">
            <wp:simplePos x="0" y="0"/>
            <wp:positionH relativeFrom="column">
              <wp:posOffset>380934</wp:posOffset>
            </wp:positionH>
            <wp:positionV relativeFrom="paragraph">
              <wp:posOffset>5772741</wp:posOffset>
            </wp:positionV>
            <wp:extent cx="945931" cy="945931"/>
            <wp:effectExtent l="0" t="0" r="6985"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5000" cy="945000"/>
                    </a:xfrm>
                    <a:prstGeom prst="rect">
                      <a:avLst/>
                    </a:prstGeom>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61312" behindDoc="0" locked="0" layoutInCell="1" allowOverlap="1" wp14:anchorId="771EAF87" wp14:editId="6F40B37E">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DF1BF0" w:rsidRPr="00FD5D8B" w:rsidRDefault="00DF1BF0" w:rsidP="00A76627">
                            <w:pPr>
                              <w:pStyle w:val="NoSpacing"/>
                              <w:rPr>
                                <w:rFonts w:ascii="Century Gothic" w:hAnsi="Century Gothic"/>
                                <w:b/>
                                <w:sz w:val="32"/>
                                <w:szCs w:val="24"/>
                              </w:rPr>
                            </w:pPr>
                            <w:r w:rsidRPr="00FD5D8B">
                              <w:rPr>
                                <w:rFonts w:ascii="Century Gothic" w:hAnsi="Century Gothic"/>
                                <w:b/>
                                <w:sz w:val="32"/>
                                <w:szCs w:val="24"/>
                              </w:rPr>
                              <w:t>Mathematics</w:t>
                            </w:r>
                          </w:p>
                          <w:p w:rsidR="004819CB" w:rsidRPr="00A76627" w:rsidRDefault="004819CB" w:rsidP="00A76627">
                            <w:pPr>
                              <w:pStyle w:val="NoSpacing"/>
                              <w:rPr>
                                <w:rFonts w:ascii="Century Gothic" w:hAnsi="Century Gothic"/>
                                <w:b/>
                                <w:sz w:val="10"/>
                                <w:szCs w:val="28"/>
                              </w:rPr>
                            </w:pP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Compare &amp; order numbers up to 1000.</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Read &amp; write all numbers to 1000 in digits </w:t>
                            </w:r>
                            <w:r w:rsidR="00983B68">
                              <w:rPr>
                                <w:rFonts w:ascii="Century Gothic" w:hAnsi="Century Gothic"/>
                                <w:sz w:val="24"/>
                                <w:szCs w:val="28"/>
                                <w:lang w:val="en-US"/>
                              </w:rPr>
                              <w:t>and</w:t>
                            </w:r>
                            <w:r w:rsidRPr="00D45952">
                              <w:rPr>
                                <w:rFonts w:ascii="Century Gothic" w:hAnsi="Century Gothic"/>
                                <w:sz w:val="24"/>
                                <w:szCs w:val="28"/>
                                <w:lang w:val="en-US"/>
                              </w:rPr>
                              <w:t xml:space="preserve"> words.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Find 10 or 100 more/less than a given number.</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Count from 0 in multiples of 4, 8, 50 </w:t>
                            </w:r>
                            <w:r w:rsidR="00983B68">
                              <w:rPr>
                                <w:rFonts w:ascii="Century Gothic" w:hAnsi="Century Gothic"/>
                                <w:sz w:val="24"/>
                                <w:szCs w:val="28"/>
                                <w:lang w:val="en-US"/>
                              </w:rPr>
                              <w:t>and</w:t>
                            </w:r>
                            <w:r w:rsidRPr="00D45952">
                              <w:rPr>
                                <w:rFonts w:ascii="Century Gothic" w:hAnsi="Century Gothic"/>
                                <w:sz w:val="24"/>
                                <w:szCs w:val="28"/>
                                <w:lang w:val="en-US"/>
                              </w:rPr>
                              <w:t xml:space="preserve"> 100.</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Recall &amp; use multiplication &amp; division facts for 3, 4, 8 tables.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Recognise </w:t>
                            </w:r>
                            <w:r w:rsidR="00983B68">
                              <w:rPr>
                                <w:rFonts w:ascii="Century Gothic" w:hAnsi="Century Gothic"/>
                                <w:sz w:val="24"/>
                                <w:szCs w:val="28"/>
                                <w:lang w:val="en-US"/>
                              </w:rPr>
                              <w:t>place value</w:t>
                            </w:r>
                            <w:r w:rsidRPr="00D45952">
                              <w:rPr>
                                <w:rFonts w:ascii="Century Gothic" w:hAnsi="Century Gothic"/>
                                <w:sz w:val="24"/>
                                <w:szCs w:val="28"/>
                                <w:lang w:val="en-US"/>
                              </w:rPr>
                              <w:t xml:space="preserve"> of any 3-digit number.</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sidR="00983B68">
                              <w:rPr>
                                <w:rFonts w:ascii="Century Gothic" w:hAnsi="Century Gothic"/>
                                <w:sz w:val="24"/>
                                <w:szCs w:val="28"/>
                                <w:lang w:val="en-US"/>
                              </w:rPr>
                              <w:t>and</w:t>
                            </w:r>
                            <w:r w:rsidRPr="00D45952">
                              <w:rPr>
                                <w:rFonts w:ascii="Century Gothic" w:hAnsi="Century Gothic"/>
                                <w:sz w:val="24"/>
                                <w:szCs w:val="28"/>
                                <w:lang w:val="en-US"/>
                              </w:rPr>
                              <w:t xml:space="preserve"> subtract:</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nos </w:t>
                            </w:r>
                            <w:r w:rsidR="00983B68">
                              <w:rPr>
                                <w:rFonts w:ascii="Century Gothic" w:hAnsi="Century Gothic"/>
                                <w:sz w:val="24"/>
                                <w:szCs w:val="28"/>
                                <w:lang w:val="en-US"/>
                              </w:rPr>
                              <w:t>and</w:t>
                            </w:r>
                            <w:r w:rsidRPr="00D45952">
                              <w:rPr>
                                <w:rFonts w:ascii="Century Gothic" w:hAnsi="Century Gothic"/>
                                <w:sz w:val="24"/>
                                <w:szCs w:val="28"/>
                                <w:lang w:val="en-US"/>
                              </w:rPr>
                              <w:t xml:space="preserve"> ones</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nos </w:t>
                            </w:r>
                            <w:r w:rsidR="00983B68">
                              <w:rPr>
                                <w:rFonts w:ascii="Century Gothic" w:hAnsi="Century Gothic"/>
                                <w:sz w:val="24"/>
                                <w:szCs w:val="28"/>
                                <w:lang w:val="en-US"/>
                              </w:rPr>
                              <w:t>and</w:t>
                            </w:r>
                            <w:r w:rsidRPr="00D45952">
                              <w:rPr>
                                <w:rFonts w:ascii="Century Gothic" w:hAnsi="Century Gothic"/>
                                <w:sz w:val="24"/>
                                <w:szCs w:val="28"/>
                                <w:lang w:val="en-US"/>
                              </w:rPr>
                              <w:t xml:space="preserve"> tens</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nos </w:t>
                            </w:r>
                            <w:r w:rsidR="00983B68">
                              <w:rPr>
                                <w:rFonts w:ascii="Century Gothic" w:hAnsi="Century Gothic"/>
                                <w:sz w:val="24"/>
                                <w:szCs w:val="28"/>
                                <w:lang w:val="en-US"/>
                              </w:rPr>
                              <w:t>and</w:t>
                            </w:r>
                            <w:r w:rsidRPr="00D45952">
                              <w:rPr>
                                <w:rFonts w:ascii="Century Gothic" w:hAnsi="Century Gothic"/>
                                <w:sz w:val="24"/>
                                <w:szCs w:val="28"/>
                                <w:lang w:val="en-US"/>
                              </w:rPr>
                              <w:t xml:space="preserve"> hundreds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sidR="00983B68">
                              <w:rPr>
                                <w:rFonts w:ascii="Century Gothic" w:hAnsi="Century Gothic"/>
                                <w:sz w:val="24"/>
                                <w:szCs w:val="28"/>
                                <w:lang w:val="en-US"/>
                              </w:rPr>
                              <w:t>and</w:t>
                            </w:r>
                            <w:r w:rsidRPr="00D45952">
                              <w:rPr>
                                <w:rFonts w:ascii="Century Gothic" w:hAnsi="Century Gothic"/>
                                <w:sz w:val="24"/>
                                <w:szCs w:val="28"/>
                                <w:lang w:val="en-US"/>
                              </w:rPr>
                              <w:t xml:space="preserve"> subtract:</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Numbers with up to 3-digits using written </w:t>
                            </w:r>
                            <w:r w:rsidR="00384F42">
                              <w:rPr>
                                <w:rFonts w:ascii="Century Gothic" w:hAnsi="Century Gothic"/>
                                <w:sz w:val="24"/>
                                <w:szCs w:val="28"/>
                                <w:lang w:val="en-US"/>
                              </w:rPr>
                              <w:t>column</w:t>
                            </w:r>
                            <w:r w:rsidRPr="00D45952">
                              <w:rPr>
                                <w:rFonts w:ascii="Century Gothic" w:hAnsi="Century Gothic"/>
                                <w:sz w:val="24"/>
                                <w:szCs w:val="28"/>
                                <w:lang w:val="en-US"/>
                              </w:rPr>
                              <w:t xml:space="preserve"> method.</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Estimate and use inverse to check.</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Multiply:</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2-digit by 1-digit</w:t>
                            </w:r>
                            <w:r w:rsidR="00347A89">
                              <w:rPr>
                                <w:rFonts w:ascii="Century Gothic" w:hAnsi="Century Gothic"/>
                                <w:sz w:val="24"/>
                                <w:szCs w:val="28"/>
                                <w:lang w:val="en-US"/>
                              </w:rPr>
                              <w:t xml:space="preserve"> </w:t>
                            </w:r>
                          </w:p>
                          <w:p w:rsidR="004724FD" w:rsidRPr="00D45952" w:rsidRDefault="00D55990" w:rsidP="00A76627">
                            <w:pPr>
                              <w:pStyle w:val="NoSpacing"/>
                              <w:numPr>
                                <w:ilvl w:val="0"/>
                                <w:numId w:val="6"/>
                              </w:numPr>
                              <w:rPr>
                                <w:rFonts w:ascii="Century Gothic" w:hAnsi="Century Gothic"/>
                                <w:sz w:val="24"/>
                                <w:szCs w:val="28"/>
                              </w:rPr>
                            </w:pPr>
                            <w:r>
                              <w:rPr>
                                <w:rFonts w:ascii="Century Gothic" w:hAnsi="Century Gothic"/>
                                <w:sz w:val="24"/>
                                <w:szCs w:val="28"/>
                                <w:lang w:val="en-US"/>
                              </w:rPr>
                              <w:t>Count up/down in tenths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Compare </w:t>
                            </w:r>
                            <w:r w:rsidR="00983B68">
                              <w:rPr>
                                <w:rFonts w:ascii="Century Gothic" w:hAnsi="Century Gothic"/>
                                <w:sz w:val="24"/>
                                <w:szCs w:val="28"/>
                                <w:lang w:val="en-US"/>
                              </w:rPr>
                              <w:t>and</w:t>
                            </w:r>
                            <w:r w:rsidRPr="00D45952">
                              <w:rPr>
                                <w:rFonts w:ascii="Century Gothic" w:hAnsi="Century Gothic"/>
                                <w:sz w:val="24"/>
                                <w:szCs w:val="28"/>
                                <w:lang w:val="en-US"/>
                              </w:rPr>
                              <w:t xml:space="preserve"> order fractions with same denominator.</w:t>
                            </w:r>
                          </w:p>
                          <w:p w:rsidR="004724FD" w:rsidRPr="00D45952" w:rsidRDefault="007044F8" w:rsidP="00A76627">
                            <w:pPr>
                              <w:pStyle w:val="NoSpacing"/>
                              <w:numPr>
                                <w:ilvl w:val="0"/>
                                <w:numId w:val="6"/>
                              </w:numPr>
                              <w:rPr>
                                <w:rFonts w:ascii="Century Gothic" w:hAnsi="Century Gothic"/>
                                <w:sz w:val="24"/>
                                <w:szCs w:val="28"/>
                              </w:rPr>
                            </w:pPr>
                            <w:r>
                              <w:rPr>
                                <w:rFonts w:ascii="Century Gothic" w:hAnsi="Century Gothic"/>
                                <w:sz w:val="24"/>
                                <w:szCs w:val="28"/>
                                <w:lang w:val="en-US"/>
                              </w:rPr>
                              <w:t>Add and subtract</w:t>
                            </w:r>
                            <w:r w:rsidR="000004B2" w:rsidRPr="00D45952">
                              <w:rPr>
                                <w:rFonts w:ascii="Century Gothic" w:hAnsi="Century Gothic"/>
                                <w:sz w:val="24"/>
                                <w:szCs w:val="28"/>
                                <w:lang w:val="en-US"/>
                              </w:rPr>
                              <w:t xml:space="preserve"> fractions with same denominator with whole. </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using 12</w:t>
                            </w:r>
                            <w:r w:rsidR="009000AE">
                              <w:rPr>
                                <w:rFonts w:ascii="Century Gothic" w:hAnsi="Century Gothic"/>
                                <w:sz w:val="24"/>
                                <w:szCs w:val="28"/>
                                <w:lang w:val="en-US"/>
                              </w:rPr>
                              <w:t xml:space="preserve"> and 24 hour clocks; and using R</w:t>
                            </w:r>
                            <w:r w:rsidRPr="00D45952">
                              <w:rPr>
                                <w:rFonts w:ascii="Century Gothic" w:hAnsi="Century Gothic"/>
                                <w:sz w:val="24"/>
                                <w:szCs w:val="28"/>
                                <w:lang w:val="en-US"/>
                              </w:rPr>
                              <w:t>oman numerals.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to nearest minute.</w:t>
                            </w:r>
                          </w:p>
                          <w:p w:rsidR="00DF1BF0" w:rsidRPr="00347A89"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Know number of days in each month and number of seconds in a minute.</w:t>
                            </w:r>
                          </w:p>
                          <w:p w:rsidR="00347A89" w:rsidRPr="00D45952" w:rsidRDefault="00347A89" w:rsidP="00A76627">
                            <w:pPr>
                              <w:pStyle w:val="NoSpacing"/>
                              <w:numPr>
                                <w:ilvl w:val="0"/>
                                <w:numId w:val="6"/>
                              </w:numPr>
                              <w:rPr>
                                <w:rFonts w:ascii="Century Gothic" w:hAnsi="Century Gothic"/>
                                <w:sz w:val="24"/>
                                <w:szCs w:val="28"/>
                              </w:rPr>
                            </w:pPr>
                            <w:r>
                              <w:rPr>
                                <w:rFonts w:ascii="Century Gothic" w:hAnsi="Century Gothic"/>
                                <w:sz w:val="24"/>
                                <w:szCs w:val="28"/>
                                <w:lang w:val="en-US"/>
                              </w:rPr>
                              <w:t>Solve problems related to all of the above in different contexts.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9.9pt;margin-top:11.85pt;width:354.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DF1BF0" w:rsidRPr="00FD5D8B" w:rsidRDefault="00DF1BF0" w:rsidP="00A76627">
                      <w:pPr>
                        <w:pStyle w:val="NoSpacing"/>
                        <w:rPr>
                          <w:rFonts w:ascii="Century Gothic" w:hAnsi="Century Gothic"/>
                          <w:b/>
                          <w:sz w:val="32"/>
                          <w:szCs w:val="24"/>
                        </w:rPr>
                      </w:pPr>
                      <w:r w:rsidRPr="00FD5D8B">
                        <w:rPr>
                          <w:rFonts w:ascii="Century Gothic" w:hAnsi="Century Gothic"/>
                          <w:b/>
                          <w:sz w:val="32"/>
                          <w:szCs w:val="24"/>
                        </w:rPr>
                        <w:t>Mathematics</w:t>
                      </w:r>
                    </w:p>
                    <w:p w:rsidR="004819CB" w:rsidRPr="00A76627" w:rsidRDefault="004819CB" w:rsidP="00A76627">
                      <w:pPr>
                        <w:pStyle w:val="NoSpacing"/>
                        <w:rPr>
                          <w:rFonts w:ascii="Century Gothic" w:hAnsi="Century Gothic"/>
                          <w:b/>
                          <w:sz w:val="10"/>
                          <w:szCs w:val="28"/>
                        </w:rPr>
                      </w:pP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Compare &amp; order numbers up to 1000.</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Read &amp; write all numbers to 1000 in digits </w:t>
                      </w:r>
                      <w:r w:rsidR="00983B68">
                        <w:rPr>
                          <w:rFonts w:ascii="Century Gothic" w:hAnsi="Century Gothic"/>
                          <w:sz w:val="24"/>
                          <w:szCs w:val="28"/>
                          <w:lang w:val="en-US"/>
                        </w:rPr>
                        <w:t>and</w:t>
                      </w:r>
                      <w:r w:rsidRPr="00D45952">
                        <w:rPr>
                          <w:rFonts w:ascii="Century Gothic" w:hAnsi="Century Gothic"/>
                          <w:sz w:val="24"/>
                          <w:szCs w:val="28"/>
                          <w:lang w:val="en-US"/>
                        </w:rPr>
                        <w:t xml:space="preserve"> words.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Find 10 or 100 more/less than a given number.</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Count from 0 in multiples of 4, 8, 50 </w:t>
                      </w:r>
                      <w:r w:rsidR="00983B68">
                        <w:rPr>
                          <w:rFonts w:ascii="Century Gothic" w:hAnsi="Century Gothic"/>
                          <w:sz w:val="24"/>
                          <w:szCs w:val="28"/>
                          <w:lang w:val="en-US"/>
                        </w:rPr>
                        <w:t>and</w:t>
                      </w:r>
                      <w:r w:rsidRPr="00D45952">
                        <w:rPr>
                          <w:rFonts w:ascii="Century Gothic" w:hAnsi="Century Gothic"/>
                          <w:sz w:val="24"/>
                          <w:szCs w:val="28"/>
                          <w:lang w:val="en-US"/>
                        </w:rPr>
                        <w:t xml:space="preserve"> 100.</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Recall &amp; use multiplication &amp; division facts for 3, 4, 8 tables.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Recognise </w:t>
                      </w:r>
                      <w:r w:rsidR="00983B68">
                        <w:rPr>
                          <w:rFonts w:ascii="Century Gothic" w:hAnsi="Century Gothic"/>
                          <w:sz w:val="24"/>
                          <w:szCs w:val="28"/>
                          <w:lang w:val="en-US"/>
                        </w:rPr>
                        <w:t>place value</w:t>
                      </w:r>
                      <w:r w:rsidRPr="00D45952">
                        <w:rPr>
                          <w:rFonts w:ascii="Century Gothic" w:hAnsi="Century Gothic"/>
                          <w:sz w:val="24"/>
                          <w:szCs w:val="28"/>
                          <w:lang w:val="en-US"/>
                        </w:rPr>
                        <w:t xml:space="preserve"> of any 3-digit number.</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sidR="00983B68">
                        <w:rPr>
                          <w:rFonts w:ascii="Century Gothic" w:hAnsi="Century Gothic"/>
                          <w:sz w:val="24"/>
                          <w:szCs w:val="28"/>
                          <w:lang w:val="en-US"/>
                        </w:rPr>
                        <w:t>and</w:t>
                      </w:r>
                      <w:r w:rsidRPr="00D45952">
                        <w:rPr>
                          <w:rFonts w:ascii="Century Gothic" w:hAnsi="Century Gothic"/>
                          <w:sz w:val="24"/>
                          <w:szCs w:val="28"/>
                          <w:lang w:val="en-US"/>
                        </w:rPr>
                        <w:t xml:space="preserve"> subtract:</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nos </w:t>
                      </w:r>
                      <w:r w:rsidR="00983B68">
                        <w:rPr>
                          <w:rFonts w:ascii="Century Gothic" w:hAnsi="Century Gothic"/>
                          <w:sz w:val="24"/>
                          <w:szCs w:val="28"/>
                          <w:lang w:val="en-US"/>
                        </w:rPr>
                        <w:t>and</w:t>
                      </w:r>
                      <w:r w:rsidRPr="00D45952">
                        <w:rPr>
                          <w:rFonts w:ascii="Century Gothic" w:hAnsi="Century Gothic"/>
                          <w:sz w:val="24"/>
                          <w:szCs w:val="28"/>
                          <w:lang w:val="en-US"/>
                        </w:rPr>
                        <w:t xml:space="preserve"> ones</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nos </w:t>
                      </w:r>
                      <w:r w:rsidR="00983B68">
                        <w:rPr>
                          <w:rFonts w:ascii="Century Gothic" w:hAnsi="Century Gothic"/>
                          <w:sz w:val="24"/>
                          <w:szCs w:val="28"/>
                          <w:lang w:val="en-US"/>
                        </w:rPr>
                        <w:t>and</w:t>
                      </w:r>
                      <w:r w:rsidRPr="00D45952">
                        <w:rPr>
                          <w:rFonts w:ascii="Century Gothic" w:hAnsi="Century Gothic"/>
                          <w:sz w:val="24"/>
                          <w:szCs w:val="28"/>
                          <w:lang w:val="en-US"/>
                        </w:rPr>
                        <w:t xml:space="preserve"> tens</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nos </w:t>
                      </w:r>
                      <w:r w:rsidR="00983B68">
                        <w:rPr>
                          <w:rFonts w:ascii="Century Gothic" w:hAnsi="Century Gothic"/>
                          <w:sz w:val="24"/>
                          <w:szCs w:val="28"/>
                          <w:lang w:val="en-US"/>
                        </w:rPr>
                        <w:t>and</w:t>
                      </w:r>
                      <w:r w:rsidRPr="00D45952">
                        <w:rPr>
                          <w:rFonts w:ascii="Century Gothic" w:hAnsi="Century Gothic"/>
                          <w:sz w:val="24"/>
                          <w:szCs w:val="28"/>
                          <w:lang w:val="en-US"/>
                        </w:rPr>
                        <w:t xml:space="preserve"> hundreds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sidR="00983B68">
                        <w:rPr>
                          <w:rFonts w:ascii="Century Gothic" w:hAnsi="Century Gothic"/>
                          <w:sz w:val="24"/>
                          <w:szCs w:val="28"/>
                          <w:lang w:val="en-US"/>
                        </w:rPr>
                        <w:t>and</w:t>
                      </w:r>
                      <w:r w:rsidRPr="00D45952">
                        <w:rPr>
                          <w:rFonts w:ascii="Century Gothic" w:hAnsi="Century Gothic"/>
                          <w:sz w:val="24"/>
                          <w:szCs w:val="28"/>
                          <w:lang w:val="en-US"/>
                        </w:rPr>
                        <w:t xml:space="preserve"> subtract:</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Numbers with up to 3-digits using written </w:t>
                      </w:r>
                      <w:r w:rsidR="00384F42">
                        <w:rPr>
                          <w:rFonts w:ascii="Century Gothic" w:hAnsi="Century Gothic"/>
                          <w:sz w:val="24"/>
                          <w:szCs w:val="28"/>
                          <w:lang w:val="en-US"/>
                        </w:rPr>
                        <w:t>column</w:t>
                      </w:r>
                      <w:r w:rsidRPr="00D45952">
                        <w:rPr>
                          <w:rFonts w:ascii="Century Gothic" w:hAnsi="Century Gothic"/>
                          <w:sz w:val="24"/>
                          <w:szCs w:val="28"/>
                          <w:lang w:val="en-US"/>
                        </w:rPr>
                        <w:t xml:space="preserve"> method.</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Estimate and use inverse to check.</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Multiply:</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2-digit by 1-digit</w:t>
                      </w:r>
                      <w:r w:rsidR="00347A89">
                        <w:rPr>
                          <w:rFonts w:ascii="Century Gothic" w:hAnsi="Century Gothic"/>
                          <w:sz w:val="24"/>
                          <w:szCs w:val="28"/>
                          <w:lang w:val="en-US"/>
                        </w:rPr>
                        <w:t xml:space="preserve"> </w:t>
                      </w:r>
                    </w:p>
                    <w:p w:rsidR="004724FD" w:rsidRPr="00D45952" w:rsidRDefault="00D55990" w:rsidP="00A76627">
                      <w:pPr>
                        <w:pStyle w:val="NoSpacing"/>
                        <w:numPr>
                          <w:ilvl w:val="0"/>
                          <w:numId w:val="6"/>
                        </w:numPr>
                        <w:rPr>
                          <w:rFonts w:ascii="Century Gothic" w:hAnsi="Century Gothic"/>
                          <w:sz w:val="24"/>
                          <w:szCs w:val="28"/>
                        </w:rPr>
                      </w:pPr>
                      <w:r>
                        <w:rPr>
                          <w:rFonts w:ascii="Century Gothic" w:hAnsi="Century Gothic"/>
                          <w:sz w:val="24"/>
                          <w:szCs w:val="28"/>
                          <w:lang w:val="en-US"/>
                        </w:rPr>
                        <w:t>Count up/down in tenths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Compare </w:t>
                      </w:r>
                      <w:r w:rsidR="00983B68">
                        <w:rPr>
                          <w:rFonts w:ascii="Century Gothic" w:hAnsi="Century Gothic"/>
                          <w:sz w:val="24"/>
                          <w:szCs w:val="28"/>
                          <w:lang w:val="en-US"/>
                        </w:rPr>
                        <w:t>and</w:t>
                      </w:r>
                      <w:r w:rsidRPr="00D45952">
                        <w:rPr>
                          <w:rFonts w:ascii="Century Gothic" w:hAnsi="Century Gothic"/>
                          <w:sz w:val="24"/>
                          <w:szCs w:val="28"/>
                          <w:lang w:val="en-US"/>
                        </w:rPr>
                        <w:t xml:space="preserve"> order fractions with same denominator.</w:t>
                      </w:r>
                    </w:p>
                    <w:p w:rsidR="004724FD" w:rsidRPr="00D45952" w:rsidRDefault="007044F8" w:rsidP="00A76627">
                      <w:pPr>
                        <w:pStyle w:val="NoSpacing"/>
                        <w:numPr>
                          <w:ilvl w:val="0"/>
                          <w:numId w:val="6"/>
                        </w:numPr>
                        <w:rPr>
                          <w:rFonts w:ascii="Century Gothic" w:hAnsi="Century Gothic"/>
                          <w:sz w:val="24"/>
                          <w:szCs w:val="28"/>
                        </w:rPr>
                      </w:pPr>
                      <w:r>
                        <w:rPr>
                          <w:rFonts w:ascii="Century Gothic" w:hAnsi="Century Gothic"/>
                          <w:sz w:val="24"/>
                          <w:szCs w:val="28"/>
                          <w:lang w:val="en-US"/>
                        </w:rPr>
                        <w:t>Add and subtract</w:t>
                      </w:r>
                      <w:r w:rsidR="000004B2" w:rsidRPr="00D45952">
                        <w:rPr>
                          <w:rFonts w:ascii="Century Gothic" w:hAnsi="Century Gothic"/>
                          <w:sz w:val="24"/>
                          <w:szCs w:val="28"/>
                          <w:lang w:val="en-US"/>
                        </w:rPr>
                        <w:t xml:space="preserve"> fractions with same denominator with whole. </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using 12</w:t>
                      </w:r>
                      <w:r w:rsidR="009000AE">
                        <w:rPr>
                          <w:rFonts w:ascii="Century Gothic" w:hAnsi="Century Gothic"/>
                          <w:sz w:val="24"/>
                          <w:szCs w:val="28"/>
                          <w:lang w:val="en-US"/>
                        </w:rPr>
                        <w:t xml:space="preserve"> and 24 hour clocks; and using R</w:t>
                      </w:r>
                      <w:r w:rsidRPr="00D45952">
                        <w:rPr>
                          <w:rFonts w:ascii="Century Gothic" w:hAnsi="Century Gothic"/>
                          <w:sz w:val="24"/>
                          <w:szCs w:val="28"/>
                          <w:lang w:val="en-US"/>
                        </w:rPr>
                        <w:t>oman numerals.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to nearest minute.</w:t>
                      </w:r>
                    </w:p>
                    <w:p w:rsidR="00DF1BF0" w:rsidRPr="00347A89"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Know number of days in each month and number of seconds in a minute.</w:t>
                      </w:r>
                    </w:p>
                    <w:p w:rsidR="00347A89" w:rsidRPr="00D45952" w:rsidRDefault="00347A89" w:rsidP="00A76627">
                      <w:pPr>
                        <w:pStyle w:val="NoSpacing"/>
                        <w:numPr>
                          <w:ilvl w:val="0"/>
                          <w:numId w:val="6"/>
                        </w:numPr>
                        <w:rPr>
                          <w:rFonts w:ascii="Century Gothic" w:hAnsi="Century Gothic"/>
                          <w:sz w:val="24"/>
                          <w:szCs w:val="28"/>
                        </w:rPr>
                      </w:pPr>
                      <w:r>
                        <w:rPr>
                          <w:rFonts w:ascii="Century Gothic" w:hAnsi="Century Gothic"/>
                          <w:sz w:val="24"/>
                          <w:szCs w:val="28"/>
                          <w:lang w:val="en-US"/>
                        </w:rPr>
                        <w:t>Solve problems related to all of the above in different contexts.</w:t>
                      </w:r>
                    </w:p>
                  </w:txbxContent>
                </v:textbox>
              </v:shape>
            </w:pict>
          </mc:Fallback>
        </mc:AlternateContent>
      </w:r>
      <w:r w:rsidR="00C86B64">
        <w:rPr>
          <w:noProof/>
          <w:lang w:eastAsia="en-GB"/>
        </w:rPr>
        <mc:AlternateContent>
          <mc:Choice Requires="wps">
            <w:drawing>
              <wp:anchor distT="0" distB="0" distL="114300" distR="114300" simplePos="0" relativeHeight="251659264"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C86B64" w:rsidRDefault="0009660A" w:rsidP="00C86B64">
                            <w:pPr>
                              <w:pStyle w:val="NoSpacing"/>
                              <w:jc w:val="center"/>
                              <w:rPr>
                                <w:rFonts w:ascii="Century Gothic" w:hAnsi="Century Gothic"/>
                                <w:sz w:val="44"/>
                              </w:rPr>
                            </w:pPr>
                            <w:r>
                              <w:rPr>
                                <w:rFonts w:ascii="Century Gothic" w:hAnsi="Century Gothic"/>
                                <w:b/>
                                <w:sz w:val="44"/>
                              </w:rPr>
                              <w:t>Navigation</w:t>
                            </w:r>
                            <w:r w:rsidR="00E42383">
                              <w:rPr>
                                <w:rFonts w:ascii="Century Gothic" w:hAnsi="Century Gothic"/>
                                <w:b/>
                                <w:sz w:val="44"/>
                              </w:rPr>
                              <w:t xml:space="preserve"> Primary School</w:t>
                            </w:r>
                          </w:p>
                          <w:p w:rsidR="00C86B64" w:rsidRDefault="0009660A" w:rsidP="00C86B64">
                            <w:pPr>
                              <w:pStyle w:val="NoSpacing"/>
                              <w:jc w:val="center"/>
                              <w:rPr>
                                <w:rFonts w:ascii="Century Gothic" w:hAnsi="Century Gothic"/>
                                <w:sz w:val="44"/>
                              </w:rPr>
                            </w:pPr>
                            <w:r>
                              <w:rPr>
                                <w:rFonts w:ascii="Arial" w:hAnsi="Arial" w:cs="Arial"/>
                                <w:noProof/>
                                <w:color w:val="1020D0"/>
                                <w:sz w:val="20"/>
                                <w:szCs w:val="20"/>
                                <w:lang w:eastAsia="en-GB"/>
                              </w:rPr>
                              <w:drawing>
                                <wp:inline distT="0" distB="0" distL="0" distR="0">
                                  <wp:extent cx="2853690" cy="1513205"/>
                                  <wp:effectExtent l="0" t="0" r="3810" b="0"/>
                                  <wp:docPr id="5" name="Picture 5" descr="http://tse1.mm.bing.net/th?&amp;id=OIP.M07ad4fc7bcd96aafeb7bdfa3fbd13d71o0&amp;w=300&amp;h=158&amp;c=0&amp;pid=1.9&amp;rs=0&amp;p=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07ad4fc7bcd96aafeb7bdfa3fbd13d71o0&amp;w=300&amp;h=158&amp;c=0&amp;pid=1.9&amp;rs=0&amp;p=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3690" cy="1513205"/>
                                          </a:xfrm>
                                          <a:prstGeom prst="rect">
                                            <a:avLst/>
                                          </a:prstGeom>
                                          <a:noFill/>
                                          <a:ln>
                                            <a:noFill/>
                                          </a:ln>
                                        </pic:spPr>
                                      </pic:pic>
                                    </a:graphicData>
                                  </a:graphic>
                                </wp:inline>
                              </w:drawing>
                            </w:r>
                          </w:p>
                          <w:p w:rsidR="00DF1BF0" w:rsidRDefault="00D55990" w:rsidP="00D55990">
                            <w:pPr>
                              <w:pStyle w:val="NoSpacing"/>
                              <w:rPr>
                                <w:rFonts w:ascii="Century Gothic" w:hAnsi="Century Gothic"/>
                                <w:b/>
                                <w:sz w:val="44"/>
                              </w:rPr>
                            </w:pPr>
                            <w:r>
                              <w:rPr>
                                <w:rFonts w:ascii="Century Gothic" w:hAnsi="Century Gothic"/>
                                <w:sz w:val="44"/>
                              </w:rPr>
                              <w:t xml:space="preserve">     </w:t>
                            </w:r>
                            <w:r w:rsidR="000B7F64">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780CC2">
                              <w:rPr>
                                <w:rFonts w:ascii="Century Gothic" w:hAnsi="Century Gothic"/>
                                <w:b/>
                                <w:sz w:val="44"/>
                              </w:rPr>
                              <w:t>3</w:t>
                            </w:r>
                          </w:p>
                          <w:p w:rsidR="006C1041" w:rsidRDefault="006C1041" w:rsidP="006C1041">
                            <w:pPr>
                              <w:pStyle w:val="NoSpacing"/>
                              <w:jc w:val="center"/>
                              <w:rPr>
                                <w:rFonts w:ascii="Century Gothic" w:hAnsi="Century Gothic"/>
                                <w:sz w:val="24"/>
                                <w:szCs w:val="24"/>
                              </w:rPr>
                            </w:pPr>
                            <w:r>
                              <w:rPr>
                                <w:rFonts w:ascii="Century Gothic" w:hAnsi="Century Gothic"/>
                                <w:sz w:val="24"/>
                                <w:szCs w:val="24"/>
                              </w:rPr>
                              <w:t xml:space="preserve">This booklet provides information for parents and carers on the end of year expectations for children in our school. They are all taken from the National Curriculum and they outline what each child is working towards by the end of the year. </w:t>
                            </w:r>
                          </w:p>
                          <w:p w:rsidR="006C1041" w:rsidRDefault="006C1041" w:rsidP="006C1041">
                            <w:pPr>
                              <w:pStyle w:val="NoSpacing"/>
                              <w:jc w:val="center"/>
                              <w:rPr>
                                <w:rFonts w:ascii="Century Gothic" w:hAnsi="Century Gothic"/>
                                <w:sz w:val="24"/>
                                <w:szCs w:val="24"/>
                              </w:rPr>
                            </w:pPr>
                          </w:p>
                          <w:p w:rsidR="006C1041" w:rsidRDefault="006C1041" w:rsidP="006C1041">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6C1041" w:rsidRDefault="006C1041" w:rsidP="006C1041">
                            <w:pPr>
                              <w:pStyle w:val="NoSpacing"/>
                              <w:jc w:val="center"/>
                              <w:rPr>
                                <w:rFonts w:ascii="Century Gothic" w:hAnsi="Century Gothic"/>
                                <w:sz w:val="24"/>
                                <w:szCs w:val="24"/>
                              </w:rPr>
                            </w:pPr>
                          </w:p>
                          <w:p w:rsidR="006C1041" w:rsidRDefault="006C1041" w:rsidP="006C1041">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rsidR="006C1041" w:rsidRDefault="006C1041" w:rsidP="006C1041">
                            <w:pPr>
                              <w:pStyle w:val="NoSpacing"/>
                              <w:jc w:val="center"/>
                              <w:rPr>
                                <w:rFonts w:ascii="Century Gothic" w:hAnsi="Century Gothic"/>
                                <w:sz w:val="24"/>
                                <w:szCs w:val="24"/>
                              </w:rPr>
                            </w:pPr>
                          </w:p>
                          <w:p w:rsidR="006C1041" w:rsidRDefault="006C1041" w:rsidP="006C1041">
                            <w:pPr>
                              <w:pStyle w:val="NoSpacing"/>
                              <w:jc w:val="center"/>
                              <w:rPr>
                                <w:rFonts w:ascii="Century Gothic" w:hAnsi="Century Gothic"/>
                                <w:sz w:val="24"/>
                                <w:szCs w:val="24"/>
                              </w:rPr>
                            </w:pPr>
                            <w:r>
                              <w:rPr>
                                <w:rFonts w:ascii="Century Gothic" w:hAnsi="Century Gothic"/>
                                <w:sz w:val="24"/>
                                <w:szCs w:val="24"/>
                              </w:rPr>
                              <w:t xml:space="preserve">At the end of the year your child will be assessed as either </w:t>
                            </w:r>
                            <w:r>
                              <w:rPr>
                                <w:rFonts w:ascii="Century Gothic" w:hAnsi="Century Gothic"/>
                                <w:i/>
                                <w:sz w:val="24"/>
                                <w:szCs w:val="24"/>
                              </w:rPr>
                              <w:t>working towards these expectations, meeting these expectations or exceeding these expectations.</w:t>
                            </w:r>
                            <w:r>
                              <w:rPr>
                                <w:rFonts w:ascii="Century Gothic" w:hAnsi="Century Gothic"/>
                                <w:sz w:val="24"/>
                                <w:szCs w:val="24"/>
                              </w:rPr>
                              <w:t xml:space="preserve"> </w:t>
                            </w:r>
                          </w:p>
                          <w:p w:rsidR="00C86B64" w:rsidRPr="00C86B64" w:rsidRDefault="00C86B64" w:rsidP="00C86B64">
                            <w:pPr>
                              <w:pStyle w:val="NoSpacing"/>
                              <w:jc w:val="center"/>
                              <w:rPr>
                                <w:rFonts w:ascii="Century Gothic" w:hAnsi="Century Gothic"/>
                                <w:sz w:val="24"/>
                                <w:szCs w:val="24"/>
                              </w:rPr>
                            </w:pP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17.9pt;margin-top:-10.7pt;width:35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C86B64" w:rsidRDefault="0009660A" w:rsidP="00C86B64">
                      <w:pPr>
                        <w:pStyle w:val="NoSpacing"/>
                        <w:jc w:val="center"/>
                        <w:rPr>
                          <w:rFonts w:ascii="Century Gothic" w:hAnsi="Century Gothic"/>
                          <w:sz w:val="44"/>
                        </w:rPr>
                      </w:pPr>
                      <w:r>
                        <w:rPr>
                          <w:rFonts w:ascii="Century Gothic" w:hAnsi="Century Gothic"/>
                          <w:b/>
                          <w:sz w:val="44"/>
                        </w:rPr>
                        <w:t>Navigation</w:t>
                      </w:r>
                      <w:r w:rsidR="00E42383">
                        <w:rPr>
                          <w:rFonts w:ascii="Century Gothic" w:hAnsi="Century Gothic"/>
                          <w:b/>
                          <w:sz w:val="44"/>
                        </w:rPr>
                        <w:t xml:space="preserve"> Primary School</w:t>
                      </w:r>
                    </w:p>
                    <w:p w:rsidR="00C86B64" w:rsidRDefault="0009660A" w:rsidP="00C86B64">
                      <w:pPr>
                        <w:pStyle w:val="NoSpacing"/>
                        <w:jc w:val="center"/>
                        <w:rPr>
                          <w:rFonts w:ascii="Century Gothic" w:hAnsi="Century Gothic"/>
                          <w:sz w:val="44"/>
                        </w:rPr>
                      </w:pPr>
                      <w:r>
                        <w:rPr>
                          <w:rFonts w:ascii="Arial" w:hAnsi="Arial" w:cs="Arial"/>
                          <w:noProof/>
                          <w:color w:val="1020D0"/>
                          <w:sz w:val="20"/>
                          <w:szCs w:val="20"/>
                          <w:lang w:eastAsia="en-GB"/>
                        </w:rPr>
                        <w:drawing>
                          <wp:inline distT="0" distB="0" distL="0" distR="0">
                            <wp:extent cx="2853690" cy="1513205"/>
                            <wp:effectExtent l="0" t="0" r="3810" b="0"/>
                            <wp:docPr id="5" name="Picture 5" descr="http://tse1.mm.bing.net/th?&amp;id=OIP.M07ad4fc7bcd96aafeb7bdfa3fbd13d71o0&amp;w=300&amp;h=158&amp;c=0&amp;pid=1.9&amp;rs=0&amp;p=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07ad4fc7bcd96aafeb7bdfa3fbd13d71o0&amp;w=300&amp;h=158&amp;c=0&amp;pid=1.9&amp;rs=0&amp;p=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3690" cy="1513205"/>
                                    </a:xfrm>
                                    <a:prstGeom prst="rect">
                                      <a:avLst/>
                                    </a:prstGeom>
                                    <a:noFill/>
                                    <a:ln>
                                      <a:noFill/>
                                    </a:ln>
                                  </pic:spPr>
                                </pic:pic>
                              </a:graphicData>
                            </a:graphic>
                          </wp:inline>
                        </w:drawing>
                      </w:r>
                    </w:p>
                    <w:p w:rsidR="00DF1BF0" w:rsidRDefault="00D55990" w:rsidP="00D55990">
                      <w:pPr>
                        <w:pStyle w:val="NoSpacing"/>
                        <w:rPr>
                          <w:rFonts w:ascii="Century Gothic" w:hAnsi="Century Gothic"/>
                          <w:b/>
                          <w:sz w:val="44"/>
                        </w:rPr>
                      </w:pPr>
                      <w:r>
                        <w:rPr>
                          <w:rFonts w:ascii="Century Gothic" w:hAnsi="Century Gothic"/>
                          <w:sz w:val="44"/>
                        </w:rPr>
                        <w:t xml:space="preserve">     </w:t>
                      </w:r>
                      <w:r w:rsidR="000B7F64">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780CC2">
                        <w:rPr>
                          <w:rFonts w:ascii="Century Gothic" w:hAnsi="Century Gothic"/>
                          <w:b/>
                          <w:sz w:val="44"/>
                        </w:rPr>
                        <w:t>3</w:t>
                      </w:r>
                    </w:p>
                    <w:p w:rsidR="006C1041" w:rsidRDefault="006C1041" w:rsidP="006C1041">
                      <w:pPr>
                        <w:pStyle w:val="NoSpacing"/>
                        <w:jc w:val="center"/>
                        <w:rPr>
                          <w:rFonts w:ascii="Century Gothic" w:hAnsi="Century Gothic"/>
                          <w:sz w:val="24"/>
                          <w:szCs w:val="24"/>
                        </w:rPr>
                      </w:pPr>
                      <w:r>
                        <w:rPr>
                          <w:rFonts w:ascii="Century Gothic" w:hAnsi="Century Gothic"/>
                          <w:sz w:val="24"/>
                          <w:szCs w:val="24"/>
                        </w:rPr>
                        <w:t xml:space="preserve">This booklet provides information for parents and carers on the end of year expectations for children in our school. They are all taken from the National Curriculum and they outline what each child is working towards by the end of the year. </w:t>
                      </w:r>
                    </w:p>
                    <w:p w:rsidR="006C1041" w:rsidRDefault="006C1041" w:rsidP="006C1041">
                      <w:pPr>
                        <w:pStyle w:val="NoSpacing"/>
                        <w:jc w:val="center"/>
                        <w:rPr>
                          <w:rFonts w:ascii="Century Gothic" w:hAnsi="Century Gothic"/>
                          <w:sz w:val="24"/>
                          <w:szCs w:val="24"/>
                        </w:rPr>
                      </w:pPr>
                    </w:p>
                    <w:p w:rsidR="006C1041" w:rsidRDefault="006C1041" w:rsidP="006C1041">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6C1041" w:rsidRDefault="006C1041" w:rsidP="006C1041">
                      <w:pPr>
                        <w:pStyle w:val="NoSpacing"/>
                        <w:jc w:val="center"/>
                        <w:rPr>
                          <w:rFonts w:ascii="Century Gothic" w:hAnsi="Century Gothic"/>
                          <w:sz w:val="24"/>
                          <w:szCs w:val="24"/>
                        </w:rPr>
                      </w:pPr>
                    </w:p>
                    <w:p w:rsidR="006C1041" w:rsidRDefault="006C1041" w:rsidP="006C1041">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rsidR="006C1041" w:rsidRDefault="006C1041" w:rsidP="006C1041">
                      <w:pPr>
                        <w:pStyle w:val="NoSpacing"/>
                        <w:jc w:val="center"/>
                        <w:rPr>
                          <w:rFonts w:ascii="Century Gothic" w:hAnsi="Century Gothic"/>
                          <w:sz w:val="24"/>
                          <w:szCs w:val="24"/>
                        </w:rPr>
                      </w:pPr>
                    </w:p>
                    <w:p w:rsidR="006C1041" w:rsidRDefault="006C1041" w:rsidP="006C1041">
                      <w:pPr>
                        <w:pStyle w:val="NoSpacing"/>
                        <w:jc w:val="center"/>
                        <w:rPr>
                          <w:rFonts w:ascii="Century Gothic" w:hAnsi="Century Gothic"/>
                          <w:sz w:val="24"/>
                          <w:szCs w:val="24"/>
                        </w:rPr>
                      </w:pPr>
                      <w:r>
                        <w:rPr>
                          <w:rFonts w:ascii="Century Gothic" w:hAnsi="Century Gothic"/>
                          <w:sz w:val="24"/>
                          <w:szCs w:val="24"/>
                        </w:rPr>
                        <w:t xml:space="preserve">At the end of the year your child will be assessed as either </w:t>
                      </w:r>
                      <w:r>
                        <w:rPr>
                          <w:rFonts w:ascii="Century Gothic" w:hAnsi="Century Gothic"/>
                          <w:i/>
                          <w:sz w:val="24"/>
                          <w:szCs w:val="24"/>
                        </w:rPr>
                        <w:t>working towards these expectations, meeting these expectations or exceeding these expectations.</w:t>
                      </w:r>
                      <w:r>
                        <w:rPr>
                          <w:rFonts w:ascii="Century Gothic" w:hAnsi="Century Gothic"/>
                          <w:sz w:val="24"/>
                          <w:szCs w:val="24"/>
                        </w:rPr>
                        <w:t xml:space="preserve"> </w:t>
                      </w:r>
                    </w:p>
                    <w:p w:rsidR="00C86B64" w:rsidRPr="00C86B64" w:rsidRDefault="00C86B64" w:rsidP="00C86B64">
                      <w:pPr>
                        <w:pStyle w:val="NoSpacing"/>
                        <w:jc w:val="center"/>
                        <w:rPr>
                          <w:rFonts w:ascii="Century Gothic" w:hAnsi="Century Gothic"/>
                          <w:sz w:val="24"/>
                          <w:szCs w:val="24"/>
                        </w:rPr>
                      </w:pPr>
                      <w:bookmarkStart w:id="1" w:name="_GoBack"/>
                      <w:bookmarkEnd w:id="1"/>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altName w:val="Segoe U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B4358"/>
    <w:multiLevelType w:val="hybridMultilevel"/>
    <w:tmpl w:val="80DC0C84"/>
    <w:lvl w:ilvl="0" w:tplc="92B806B6">
      <w:start w:val="1"/>
      <w:numFmt w:val="bullet"/>
      <w:lvlText w:val="•"/>
      <w:lvlJc w:val="left"/>
      <w:pPr>
        <w:tabs>
          <w:tab w:val="num" w:pos="360"/>
        </w:tabs>
        <w:ind w:left="360" w:hanging="360"/>
      </w:pPr>
      <w:rPr>
        <w:rFonts w:ascii="Arial" w:hAnsi="Arial" w:hint="default"/>
      </w:rPr>
    </w:lvl>
    <w:lvl w:ilvl="1" w:tplc="DE54BEFE">
      <w:start w:val="470"/>
      <w:numFmt w:val="bullet"/>
      <w:lvlText w:val="o"/>
      <w:lvlJc w:val="left"/>
      <w:pPr>
        <w:tabs>
          <w:tab w:val="num" w:pos="1080"/>
        </w:tabs>
        <w:ind w:left="1080" w:hanging="360"/>
      </w:pPr>
      <w:rPr>
        <w:rFonts w:ascii="Courier New" w:hAnsi="Courier New" w:hint="default"/>
      </w:rPr>
    </w:lvl>
    <w:lvl w:ilvl="2" w:tplc="A322D864" w:tentative="1">
      <w:start w:val="1"/>
      <w:numFmt w:val="bullet"/>
      <w:lvlText w:val="•"/>
      <w:lvlJc w:val="left"/>
      <w:pPr>
        <w:tabs>
          <w:tab w:val="num" w:pos="1800"/>
        </w:tabs>
        <w:ind w:left="1800" w:hanging="360"/>
      </w:pPr>
      <w:rPr>
        <w:rFonts w:ascii="Arial" w:hAnsi="Arial" w:hint="default"/>
      </w:rPr>
    </w:lvl>
    <w:lvl w:ilvl="3" w:tplc="35FA48A0" w:tentative="1">
      <w:start w:val="1"/>
      <w:numFmt w:val="bullet"/>
      <w:lvlText w:val="•"/>
      <w:lvlJc w:val="left"/>
      <w:pPr>
        <w:tabs>
          <w:tab w:val="num" w:pos="2520"/>
        </w:tabs>
        <w:ind w:left="2520" w:hanging="360"/>
      </w:pPr>
      <w:rPr>
        <w:rFonts w:ascii="Arial" w:hAnsi="Arial" w:hint="default"/>
      </w:rPr>
    </w:lvl>
    <w:lvl w:ilvl="4" w:tplc="99000C50" w:tentative="1">
      <w:start w:val="1"/>
      <w:numFmt w:val="bullet"/>
      <w:lvlText w:val="•"/>
      <w:lvlJc w:val="left"/>
      <w:pPr>
        <w:tabs>
          <w:tab w:val="num" w:pos="3240"/>
        </w:tabs>
        <w:ind w:left="3240" w:hanging="360"/>
      </w:pPr>
      <w:rPr>
        <w:rFonts w:ascii="Arial" w:hAnsi="Arial" w:hint="default"/>
      </w:rPr>
    </w:lvl>
    <w:lvl w:ilvl="5" w:tplc="DF3A449C" w:tentative="1">
      <w:start w:val="1"/>
      <w:numFmt w:val="bullet"/>
      <w:lvlText w:val="•"/>
      <w:lvlJc w:val="left"/>
      <w:pPr>
        <w:tabs>
          <w:tab w:val="num" w:pos="3960"/>
        </w:tabs>
        <w:ind w:left="3960" w:hanging="360"/>
      </w:pPr>
      <w:rPr>
        <w:rFonts w:ascii="Arial" w:hAnsi="Arial" w:hint="default"/>
      </w:rPr>
    </w:lvl>
    <w:lvl w:ilvl="6" w:tplc="6D8E4D12" w:tentative="1">
      <w:start w:val="1"/>
      <w:numFmt w:val="bullet"/>
      <w:lvlText w:val="•"/>
      <w:lvlJc w:val="left"/>
      <w:pPr>
        <w:tabs>
          <w:tab w:val="num" w:pos="4680"/>
        </w:tabs>
        <w:ind w:left="4680" w:hanging="360"/>
      </w:pPr>
      <w:rPr>
        <w:rFonts w:ascii="Arial" w:hAnsi="Arial" w:hint="default"/>
      </w:rPr>
    </w:lvl>
    <w:lvl w:ilvl="7" w:tplc="1BD06C2E" w:tentative="1">
      <w:start w:val="1"/>
      <w:numFmt w:val="bullet"/>
      <w:lvlText w:val="•"/>
      <w:lvlJc w:val="left"/>
      <w:pPr>
        <w:tabs>
          <w:tab w:val="num" w:pos="5400"/>
        </w:tabs>
        <w:ind w:left="5400" w:hanging="360"/>
      </w:pPr>
      <w:rPr>
        <w:rFonts w:ascii="Arial" w:hAnsi="Arial" w:hint="default"/>
      </w:rPr>
    </w:lvl>
    <w:lvl w:ilvl="8" w:tplc="9154EFB0" w:tentative="1">
      <w:start w:val="1"/>
      <w:numFmt w:val="bullet"/>
      <w:lvlText w:val="•"/>
      <w:lvlJc w:val="left"/>
      <w:pPr>
        <w:tabs>
          <w:tab w:val="num" w:pos="6120"/>
        </w:tabs>
        <w:ind w:left="6120" w:hanging="360"/>
      </w:pPr>
      <w:rPr>
        <w:rFonts w:ascii="Arial" w:hAnsi="Arial" w:hint="default"/>
      </w:rPr>
    </w:lvl>
  </w:abstractNum>
  <w:abstractNum w:abstractNumId="1">
    <w:nsid w:val="191866D7"/>
    <w:multiLevelType w:val="hybridMultilevel"/>
    <w:tmpl w:val="3E689D64"/>
    <w:lvl w:ilvl="0" w:tplc="97D68F58">
      <w:start w:val="1"/>
      <w:numFmt w:val="bullet"/>
      <w:lvlText w:val="•"/>
      <w:lvlJc w:val="left"/>
      <w:pPr>
        <w:tabs>
          <w:tab w:val="num" w:pos="720"/>
        </w:tabs>
        <w:ind w:left="720" w:hanging="360"/>
      </w:pPr>
      <w:rPr>
        <w:rFonts w:ascii="Arial" w:hAnsi="Arial" w:hint="default"/>
      </w:rPr>
    </w:lvl>
    <w:lvl w:ilvl="1" w:tplc="9A3C6ADC">
      <w:start w:val="230"/>
      <w:numFmt w:val="bullet"/>
      <w:lvlText w:val="o"/>
      <w:lvlJc w:val="left"/>
      <w:pPr>
        <w:tabs>
          <w:tab w:val="num" w:pos="1440"/>
        </w:tabs>
        <w:ind w:left="1440" w:hanging="360"/>
      </w:pPr>
      <w:rPr>
        <w:rFonts w:ascii="Courier New" w:hAnsi="Courier New" w:hint="default"/>
      </w:rPr>
    </w:lvl>
    <w:lvl w:ilvl="2" w:tplc="FF6202D4" w:tentative="1">
      <w:start w:val="1"/>
      <w:numFmt w:val="bullet"/>
      <w:lvlText w:val="•"/>
      <w:lvlJc w:val="left"/>
      <w:pPr>
        <w:tabs>
          <w:tab w:val="num" w:pos="2160"/>
        </w:tabs>
        <w:ind w:left="2160" w:hanging="360"/>
      </w:pPr>
      <w:rPr>
        <w:rFonts w:ascii="Arial" w:hAnsi="Arial" w:hint="default"/>
      </w:rPr>
    </w:lvl>
    <w:lvl w:ilvl="3" w:tplc="D8082966" w:tentative="1">
      <w:start w:val="1"/>
      <w:numFmt w:val="bullet"/>
      <w:lvlText w:val="•"/>
      <w:lvlJc w:val="left"/>
      <w:pPr>
        <w:tabs>
          <w:tab w:val="num" w:pos="2880"/>
        </w:tabs>
        <w:ind w:left="2880" w:hanging="360"/>
      </w:pPr>
      <w:rPr>
        <w:rFonts w:ascii="Arial" w:hAnsi="Arial" w:hint="default"/>
      </w:rPr>
    </w:lvl>
    <w:lvl w:ilvl="4" w:tplc="8B607DDA" w:tentative="1">
      <w:start w:val="1"/>
      <w:numFmt w:val="bullet"/>
      <w:lvlText w:val="•"/>
      <w:lvlJc w:val="left"/>
      <w:pPr>
        <w:tabs>
          <w:tab w:val="num" w:pos="3600"/>
        </w:tabs>
        <w:ind w:left="3600" w:hanging="360"/>
      </w:pPr>
      <w:rPr>
        <w:rFonts w:ascii="Arial" w:hAnsi="Arial" w:hint="default"/>
      </w:rPr>
    </w:lvl>
    <w:lvl w:ilvl="5" w:tplc="AFE8FE64" w:tentative="1">
      <w:start w:val="1"/>
      <w:numFmt w:val="bullet"/>
      <w:lvlText w:val="•"/>
      <w:lvlJc w:val="left"/>
      <w:pPr>
        <w:tabs>
          <w:tab w:val="num" w:pos="4320"/>
        </w:tabs>
        <w:ind w:left="4320" w:hanging="360"/>
      </w:pPr>
      <w:rPr>
        <w:rFonts w:ascii="Arial" w:hAnsi="Arial" w:hint="default"/>
      </w:rPr>
    </w:lvl>
    <w:lvl w:ilvl="6" w:tplc="C71AC248" w:tentative="1">
      <w:start w:val="1"/>
      <w:numFmt w:val="bullet"/>
      <w:lvlText w:val="•"/>
      <w:lvlJc w:val="left"/>
      <w:pPr>
        <w:tabs>
          <w:tab w:val="num" w:pos="5040"/>
        </w:tabs>
        <w:ind w:left="5040" w:hanging="360"/>
      </w:pPr>
      <w:rPr>
        <w:rFonts w:ascii="Arial" w:hAnsi="Arial" w:hint="default"/>
      </w:rPr>
    </w:lvl>
    <w:lvl w:ilvl="7" w:tplc="B5D65FF4" w:tentative="1">
      <w:start w:val="1"/>
      <w:numFmt w:val="bullet"/>
      <w:lvlText w:val="•"/>
      <w:lvlJc w:val="left"/>
      <w:pPr>
        <w:tabs>
          <w:tab w:val="num" w:pos="5760"/>
        </w:tabs>
        <w:ind w:left="5760" w:hanging="360"/>
      </w:pPr>
      <w:rPr>
        <w:rFonts w:ascii="Arial" w:hAnsi="Arial" w:hint="default"/>
      </w:rPr>
    </w:lvl>
    <w:lvl w:ilvl="8" w:tplc="B0620BE0" w:tentative="1">
      <w:start w:val="1"/>
      <w:numFmt w:val="bullet"/>
      <w:lvlText w:val="•"/>
      <w:lvlJc w:val="left"/>
      <w:pPr>
        <w:tabs>
          <w:tab w:val="num" w:pos="6480"/>
        </w:tabs>
        <w:ind w:left="6480" w:hanging="360"/>
      </w:pPr>
      <w:rPr>
        <w:rFonts w:ascii="Arial" w:hAnsi="Arial" w:hint="default"/>
      </w:rPr>
    </w:lvl>
  </w:abstractNum>
  <w:abstractNum w:abstractNumId="2">
    <w:nsid w:val="562D364E"/>
    <w:multiLevelType w:val="hybridMultilevel"/>
    <w:tmpl w:val="FCCCB19C"/>
    <w:lvl w:ilvl="0" w:tplc="3AB0E23C">
      <w:start w:val="1"/>
      <w:numFmt w:val="bullet"/>
      <w:lvlText w:val="•"/>
      <w:lvlJc w:val="left"/>
      <w:pPr>
        <w:tabs>
          <w:tab w:val="num" w:pos="720"/>
        </w:tabs>
        <w:ind w:left="720" w:hanging="360"/>
      </w:pPr>
      <w:rPr>
        <w:rFonts w:ascii="Arial" w:hAnsi="Arial" w:hint="default"/>
      </w:rPr>
    </w:lvl>
    <w:lvl w:ilvl="1" w:tplc="A2BA33FC" w:tentative="1">
      <w:start w:val="1"/>
      <w:numFmt w:val="bullet"/>
      <w:lvlText w:val="•"/>
      <w:lvlJc w:val="left"/>
      <w:pPr>
        <w:tabs>
          <w:tab w:val="num" w:pos="1440"/>
        </w:tabs>
        <w:ind w:left="1440" w:hanging="360"/>
      </w:pPr>
      <w:rPr>
        <w:rFonts w:ascii="Arial" w:hAnsi="Arial" w:hint="default"/>
      </w:rPr>
    </w:lvl>
    <w:lvl w:ilvl="2" w:tplc="A4A4CCEC" w:tentative="1">
      <w:start w:val="1"/>
      <w:numFmt w:val="bullet"/>
      <w:lvlText w:val="•"/>
      <w:lvlJc w:val="left"/>
      <w:pPr>
        <w:tabs>
          <w:tab w:val="num" w:pos="2160"/>
        </w:tabs>
        <w:ind w:left="2160" w:hanging="360"/>
      </w:pPr>
      <w:rPr>
        <w:rFonts w:ascii="Arial" w:hAnsi="Arial" w:hint="default"/>
      </w:rPr>
    </w:lvl>
    <w:lvl w:ilvl="3" w:tplc="EF1EE746" w:tentative="1">
      <w:start w:val="1"/>
      <w:numFmt w:val="bullet"/>
      <w:lvlText w:val="•"/>
      <w:lvlJc w:val="left"/>
      <w:pPr>
        <w:tabs>
          <w:tab w:val="num" w:pos="2880"/>
        </w:tabs>
        <w:ind w:left="2880" w:hanging="360"/>
      </w:pPr>
      <w:rPr>
        <w:rFonts w:ascii="Arial" w:hAnsi="Arial" w:hint="default"/>
      </w:rPr>
    </w:lvl>
    <w:lvl w:ilvl="4" w:tplc="EDBCF3B8" w:tentative="1">
      <w:start w:val="1"/>
      <w:numFmt w:val="bullet"/>
      <w:lvlText w:val="•"/>
      <w:lvlJc w:val="left"/>
      <w:pPr>
        <w:tabs>
          <w:tab w:val="num" w:pos="3600"/>
        </w:tabs>
        <w:ind w:left="3600" w:hanging="360"/>
      </w:pPr>
      <w:rPr>
        <w:rFonts w:ascii="Arial" w:hAnsi="Arial" w:hint="default"/>
      </w:rPr>
    </w:lvl>
    <w:lvl w:ilvl="5" w:tplc="843C8370" w:tentative="1">
      <w:start w:val="1"/>
      <w:numFmt w:val="bullet"/>
      <w:lvlText w:val="•"/>
      <w:lvlJc w:val="left"/>
      <w:pPr>
        <w:tabs>
          <w:tab w:val="num" w:pos="4320"/>
        </w:tabs>
        <w:ind w:left="4320" w:hanging="360"/>
      </w:pPr>
      <w:rPr>
        <w:rFonts w:ascii="Arial" w:hAnsi="Arial" w:hint="default"/>
      </w:rPr>
    </w:lvl>
    <w:lvl w:ilvl="6" w:tplc="D80A71A8" w:tentative="1">
      <w:start w:val="1"/>
      <w:numFmt w:val="bullet"/>
      <w:lvlText w:val="•"/>
      <w:lvlJc w:val="left"/>
      <w:pPr>
        <w:tabs>
          <w:tab w:val="num" w:pos="5040"/>
        </w:tabs>
        <w:ind w:left="5040" w:hanging="360"/>
      </w:pPr>
      <w:rPr>
        <w:rFonts w:ascii="Arial" w:hAnsi="Arial" w:hint="default"/>
      </w:rPr>
    </w:lvl>
    <w:lvl w:ilvl="7" w:tplc="97FE676E" w:tentative="1">
      <w:start w:val="1"/>
      <w:numFmt w:val="bullet"/>
      <w:lvlText w:val="•"/>
      <w:lvlJc w:val="left"/>
      <w:pPr>
        <w:tabs>
          <w:tab w:val="num" w:pos="5760"/>
        </w:tabs>
        <w:ind w:left="5760" w:hanging="360"/>
      </w:pPr>
      <w:rPr>
        <w:rFonts w:ascii="Arial" w:hAnsi="Arial" w:hint="default"/>
      </w:rPr>
    </w:lvl>
    <w:lvl w:ilvl="8" w:tplc="4418C4C6" w:tentative="1">
      <w:start w:val="1"/>
      <w:numFmt w:val="bullet"/>
      <w:lvlText w:val="•"/>
      <w:lvlJc w:val="left"/>
      <w:pPr>
        <w:tabs>
          <w:tab w:val="num" w:pos="6480"/>
        </w:tabs>
        <w:ind w:left="6480" w:hanging="360"/>
      </w:pPr>
      <w:rPr>
        <w:rFonts w:ascii="Arial" w:hAnsi="Arial" w:hint="default"/>
      </w:rPr>
    </w:lvl>
  </w:abstractNum>
  <w:abstractNum w:abstractNumId="3">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4">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5">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6">
    <w:nsid w:val="6B1C5B26"/>
    <w:multiLevelType w:val="hybridMultilevel"/>
    <w:tmpl w:val="193092AE"/>
    <w:lvl w:ilvl="0" w:tplc="82F6BC56">
      <w:start w:val="1"/>
      <w:numFmt w:val="bullet"/>
      <w:lvlText w:val="•"/>
      <w:lvlJc w:val="left"/>
      <w:pPr>
        <w:tabs>
          <w:tab w:val="num" w:pos="360"/>
        </w:tabs>
        <w:ind w:left="360" w:hanging="360"/>
      </w:pPr>
      <w:rPr>
        <w:rFonts w:ascii="Arial" w:hAnsi="Arial" w:hint="default"/>
      </w:rPr>
    </w:lvl>
    <w:lvl w:ilvl="1" w:tplc="A0AC5A3C">
      <w:start w:val="230"/>
      <w:numFmt w:val="bullet"/>
      <w:lvlText w:val="o"/>
      <w:lvlJc w:val="left"/>
      <w:pPr>
        <w:tabs>
          <w:tab w:val="num" w:pos="1080"/>
        </w:tabs>
        <w:ind w:left="1080" w:hanging="360"/>
      </w:pPr>
      <w:rPr>
        <w:rFonts w:ascii="Courier New" w:hAnsi="Courier New" w:hint="default"/>
      </w:rPr>
    </w:lvl>
    <w:lvl w:ilvl="2" w:tplc="47248A54" w:tentative="1">
      <w:start w:val="1"/>
      <w:numFmt w:val="bullet"/>
      <w:lvlText w:val="•"/>
      <w:lvlJc w:val="left"/>
      <w:pPr>
        <w:tabs>
          <w:tab w:val="num" w:pos="1800"/>
        </w:tabs>
        <w:ind w:left="1800" w:hanging="360"/>
      </w:pPr>
      <w:rPr>
        <w:rFonts w:ascii="Arial" w:hAnsi="Arial" w:hint="default"/>
      </w:rPr>
    </w:lvl>
    <w:lvl w:ilvl="3" w:tplc="551A363E" w:tentative="1">
      <w:start w:val="1"/>
      <w:numFmt w:val="bullet"/>
      <w:lvlText w:val="•"/>
      <w:lvlJc w:val="left"/>
      <w:pPr>
        <w:tabs>
          <w:tab w:val="num" w:pos="2520"/>
        </w:tabs>
        <w:ind w:left="2520" w:hanging="360"/>
      </w:pPr>
      <w:rPr>
        <w:rFonts w:ascii="Arial" w:hAnsi="Arial" w:hint="default"/>
      </w:rPr>
    </w:lvl>
    <w:lvl w:ilvl="4" w:tplc="41CA4FD2" w:tentative="1">
      <w:start w:val="1"/>
      <w:numFmt w:val="bullet"/>
      <w:lvlText w:val="•"/>
      <w:lvlJc w:val="left"/>
      <w:pPr>
        <w:tabs>
          <w:tab w:val="num" w:pos="3240"/>
        </w:tabs>
        <w:ind w:left="3240" w:hanging="360"/>
      </w:pPr>
      <w:rPr>
        <w:rFonts w:ascii="Arial" w:hAnsi="Arial" w:hint="default"/>
      </w:rPr>
    </w:lvl>
    <w:lvl w:ilvl="5" w:tplc="BA9C9C4C" w:tentative="1">
      <w:start w:val="1"/>
      <w:numFmt w:val="bullet"/>
      <w:lvlText w:val="•"/>
      <w:lvlJc w:val="left"/>
      <w:pPr>
        <w:tabs>
          <w:tab w:val="num" w:pos="3960"/>
        </w:tabs>
        <w:ind w:left="3960" w:hanging="360"/>
      </w:pPr>
      <w:rPr>
        <w:rFonts w:ascii="Arial" w:hAnsi="Arial" w:hint="default"/>
      </w:rPr>
    </w:lvl>
    <w:lvl w:ilvl="6" w:tplc="B0ECBFEC" w:tentative="1">
      <w:start w:val="1"/>
      <w:numFmt w:val="bullet"/>
      <w:lvlText w:val="•"/>
      <w:lvlJc w:val="left"/>
      <w:pPr>
        <w:tabs>
          <w:tab w:val="num" w:pos="4680"/>
        </w:tabs>
        <w:ind w:left="4680" w:hanging="360"/>
      </w:pPr>
      <w:rPr>
        <w:rFonts w:ascii="Arial" w:hAnsi="Arial" w:hint="default"/>
      </w:rPr>
    </w:lvl>
    <w:lvl w:ilvl="7" w:tplc="6456C526" w:tentative="1">
      <w:start w:val="1"/>
      <w:numFmt w:val="bullet"/>
      <w:lvlText w:val="•"/>
      <w:lvlJc w:val="left"/>
      <w:pPr>
        <w:tabs>
          <w:tab w:val="num" w:pos="5400"/>
        </w:tabs>
        <w:ind w:left="5400" w:hanging="360"/>
      </w:pPr>
      <w:rPr>
        <w:rFonts w:ascii="Arial" w:hAnsi="Arial" w:hint="default"/>
      </w:rPr>
    </w:lvl>
    <w:lvl w:ilvl="8" w:tplc="B922D66E" w:tentative="1">
      <w:start w:val="1"/>
      <w:numFmt w:val="bullet"/>
      <w:lvlText w:val="•"/>
      <w:lvlJc w:val="left"/>
      <w:pPr>
        <w:tabs>
          <w:tab w:val="num" w:pos="6120"/>
        </w:tabs>
        <w:ind w:left="6120" w:hanging="360"/>
      </w:pPr>
      <w:rPr>
        <w:rFonts w:ascii="Arial" w:hAnsi="Arial" w:hint="default"/>
      </w:rPr>
    </w:lvl>
  </w:abstractNum>
  <w:abstractNum w:abstractNumId="7">
    <w:nsid w:val="6EB32579"/>
    <w:multiLevelType w:val="hybridMultilevel"/>
    <w:tmpl w:val="ABA08D50"/>
    <w:lvl w:ilvl="0" w:tplc="D1B8269A">
      <w:start w:val="1"/>
      <w:numFmt w:val="bullet"/>
      <w:lvlText w:val="•"/>
      <w:lvlJc w:val="left"/>
      <w:pPr>
        <w:tabs>
          <w:tab w:val="num" w:pos="360"/>
        </w:tabs>
        <w:ind w:left="360" w:hanging="360"/>
      </w:pPr>
      <w:rPr>
        <w:rFonts w:ascii="Arial" w:hAnsi="Arial" w:hint="default"/>
      </w:rPr>
    </w:lvl>
    <w:lvl w:ilvl="1" w:tplc="4742376A">
      <w:start w:val="470"/>
      <w:numFmt w:val="bullet"/>
      <w:lvlText w:val="o"/>
      <w:lvlJc w:val="left"/>
      <w:pPr>
        <w:tabs>
          <w:tab w:val="num" w:pos="1080"/>
        </w:tabs>
        <w:ind w:left="1080" w:hanging="360"/>
      </w:pPr>
      <w:rPr>
        <w:rFonts w:ascii="Courier New" w:hAnsi="Courier New" w:hint="default"/>
      </w:rPr>
    </w:lvl>
    <w:lvl w:ilvl="2" w:tplc="65C47640" w:tentative="1">
      <w:start w:val="1"/>
      <w:numFmt w:val="bullet"/>
      <w:lvlText w:val="•"/>
      <w:lvlJc w:val="left"/>
      <w:pPr>
        <w:tabs>
          <w:tab w:val="num" w:pos="1800"/>
        </w:tabs>
        <w:ind w:left="1800" w:hanging="360"/>
      </w:pPr>
      <w:rPr>
        <w:rFonts w:ascii="Arial" w:hAnsi="Arial" w:hint="default"/>
      </w:rPr>
    </w:lvl>
    <w:lvl w:ilvl="3" w:tplc="08C02D00" w:tentative="1">
      <w:start w:val="1"/>
      <w:numFmt w:val="bullet"/>
      <w:lvlText w:val="•"/>
      <w:lvlJc w:val="left"/>
      <w:pPr>
        <w:tabs>
          <w:tab w:val="num" w:pos="2520"/>
        </w:tabs>
        <w:ind w:left="2520" w:hanging="360"/>
      </w:pPr>
      <w:rPr>
        <w:rFonts w:ascii="Arial" w:hAnsi="Arial" w:hint="default"/>
      </w:rPr>
    </w:lvl>
    <w:lvl w:ilvl="4" w:tplc="C448AAF6" w:tentative="1">
      <w:start w:val="1"/>
      <w:numFmt w:val="bullet"/>
      <w:lvlText w:val="•"/>
      <w:lvlJc w:val="left"/>
      <w:pPr>
        <w:tabs>
          <w:tab w:val="num" w:pos="3240"/>
        </w:tabs>
        <w:ind w:left="3240" w:hanging="360"/>
      </w:pPr>
      <w:rPr>
        <w:rFonts w:ascii="Arial" w:hAnsi="Arial" w:hint="default"/>
      </w:rPr>
    </w:lvl>
    <w:lvl w:ilvl="5" w:tplc="16180738" w:tentative="1">
      <w:start w:val="1"/>
      <w:numFmt w:val="bullet"/>
      <w:lvlText w:val="•"/>
      <w:lvlJc w:val="left"/>
      <w:pPr>
        <w:tabs>
          <w:tab w:val="num" w:pos="3960"/>
        </w:tabs>
        <w:ind w:left="3960" w:hanging="360"/>
      </w:pPr>
      <w:rPr>
        <w:rFonts w:ascii="Arial" w:hAnsi="Arial" w:hint="default"/>
      </w:rPr>
    </w:lvl>
    <w:lvl w:ilvl="6" w:tplc="4184B168" w:tentative="1">
      <w:start w:val="1"/>
      <w:numFmt w:val="bullet"/>
      <w:lvlText w:val="•"/>
      <w:lvlJc w:val="left"/>
      <w:pPr>
        <w:tabs>
          <w:tab w:val="num" w:pos="4680"/>
        </w:tabs>
        <w:ind w:left="4680" w:hanging="360"/>
      </w:pPr>
      <w:rPr>
        <w:rFonts w:ascii="Arial" w:hAnsi="Arial" w:hint="default"/>
      </w:rPr>
    </w:lvl>
    <w:lvl w:ilvl="7" w:tplc="5AC48EE4" w:tentative="1">
      <w:start w:val="1"/>
      <w:numFmt w:val="bullet"/>
      <w:lvlText w:val="•"/>
      <w:lvlJc w:val="left"/>
      <w:pPr>
        <w:tabs>
          <w:tab w:val="num" w:pos="5400"/>
        </w:tabs>
        <w:ind w:left="5400" w:hanging="360"/>
      </w:pPr>
      <w:rPr>
        <w:rFonts w:ascii="Arial" w:hAnsi="Arial" w:hint="default"/>
      </w:rPr>
    </w:lvl>
    <w:lvl w:ilvl="8" w:tplc="2B6658A4" w:tentative="1">
      <w:start w:val="1"/>
      <w:numFmt w:val="bullet"/>
      <w:lvlText w:val="•"/>
      <w:lvlJc w:val="left"/>
      <w:pPr>
        <w:tabs>
          <w:tab w:val="num" w:pos="6120"/>
        </w:tabs>
        <w:ind w:left="6120" w:hanging="360"/>
      </w:pPr>
      <w:rPr>
        <w:rFonts w:ascii="Arial" w:hAnsi="Arial" w:hint="default"/>
      </w:rPr>
    </w:lvl>
  </w:abstractNum>
  <w:abstractNum w:abstractNumId="8">
    <w:nsid w:val="6EC83F84"/>
    <w:multiLevelType w:val="hybridMultilevel"/>
    <w:tmpl w:val="B40A5D04"/>
    <w:lvl w:ilvl="0" w:tplc="0010E002">
      <w:start w:val="1"/>
      <w:numFmt w:val="bullet"/>
      <w:lvlText w:val="•"/>
      <w:lvlJc w:val="left"/>
      <w:pPr>
        <w:tabs>
          <w:tab w:val="num" w:pos="720"/>
        </w:tabs>
        <w:ind w:left="720" w:hanging="360"/>
      </w:pPr>
      <w:rPr>
        <w:rFonts w:ascii="Arial" w:hAnsi="Arial" w:hint="default"/>
      </w:rPr>
    </w:lvl>
    <w:lvl w:ilvl="1" w:tplc="4BDA74B0" w:tentative="1">
      <w:start w:val="1"/>
      <w:numFmt w:val="bullet"/>
      <w:lvlText w:val="•"/>
      <w:lvlJc w:val="left"/>
      <w:pPr>
        <w:tabs>
          <w:tab w:val="num" w:pos="1440"/>
        </w:tabs>
        <w:ind w:left="1440" w:hanging="360"/>
      </w:pPr>
      <w:rPr>
        <w:rFonts w:ascii="Arial" w:hAnsi="Arial" w:hint="default"/>
      </w:rPr>
    </w:lvl>
    <w:lvl w:ilvl="2" w:tplc="03EA7140" w:tentative="1">
      <w:start w:val="1"/>
      <w:numFmt w:val="bullet"/>
      <w:lvlText w:val="•"/>
      <w:lvlJc w:val="left"/>
      <w:pPr>
        <w:tabs>
          <w:tab w:val="num" w:pos="2160"/>
        </w:tabs>
        <w:ind w:left="2160" w:hanging="360"/>
      </w:pPr>
      <w:rPr>
        <w:rFonts w:ascii="Arial" w:hAnsi="Arial" w:hint="default"/>
      </w:rPr>
    </w:lvl>
    <w:lvl w:ilvl="3" w:tplc="3DBCD366" w:tentative="1">
      <w:start w:val="1"/>
      <w:numFmt w:val="bullet"/>
      <w:lvlText w:val="•"/>
      <w:lvlJc w:val="left"/>
      <w:pPr>
        <w:tabs>
          <w:tab w:val="num" w:pos="2880"/>
        </w:tabs>
        <w:ind w:left="2880" w:hanging="360"/>
      </w:pPr>
      <w:rPr>
        <w:rFonts w:ascii="Arial" w:hAnsi="Arial" w:hint="default"/>
      </w:rPr>
    </w:lvl>
    <w:lvl w:ilvl="4" w:tplc="9EB868B4" w:tentative="1">
      <w:start w:val="1"/>
      <w:numFmt w:val="bullet"/>
      <w:lvlText w:val="•"/>
      <w:lvlJc w:val="left"/>
      <w:pPr>
        <w:tabs>
          <w:tab w:val="num" w:pos="3600"/>
        </w:tabs>
        <w:ind w:left="3600" w:hanging="360"/>
      </w:pPr>
      <w:rPr>
        <w:rFonts w:ascii="Arial" w:hAnsi="Arial" w:hint="default"/>
      </w:rPr>
    </w:lvl>
    <w:lvl w:ilvl="5" w:tplc="1E24C13C" w:tentative="1">
      <w:start w:val="1"/>
      <w:numFmt w:val="bullet"/>
      <w:lvlText w:val="•"/>
      <w:lvlJc w:val="left"/>
      <w:pPr>
        <w:tabs>
          <w:tab w:val="num" w:pos="4320"/>
        </w:tabs>
        <w:ind w:left="4320" w:hanging="360"/>
      </w:pPr>
      <w:rPr>
        <w:rFonts w:ascii="Arial" w:hAnsi="Arial" w:hint="default"/>
      </w:rPr>
    </w:lvl>
    <w:lvl w:ilvl="6" w:tplc="AAE2383E" w:tentative="1">
      <w:start w:val="1"/>
      <w:numFmt w:val="bullet"/>
      <w:lvlText w:val="•"/>
      <w:lvlJc w:val="left"/>
      <w:pPr>
        <w:tabs>
          <w:tab w:val="num" w:pos="5040"/>
        </w:tabs>
        <w:ind w:left="5040" w:hanging="360"/>
      </w:pPr>
      <w:rPr>
        <w:rFonts w:ascii="Arial" w:hAnsi="Arial" w:hint="default"/>
      </w:rPr>
    </w:lvl>
    <w:lvl w:ilvl="7" w:tplc="09FA3414" w:tentative="1">
      <w:start w:val="1"/>
      <w:numFmt w:val="bullet"/>
      <w:lvlText w:val="•"/>
      <w:lvlJc w:val="left"/>
      <w:pPr>
        <w:tabs>
          <w:tab w:val="num" w:pos="5760"/>
        </w:tabs>
        <w:ind w:left="5760" w:hanging="360"/>
      </w:pPr>
      <w:rPr>
        <w:rFonts w:ascii="Arial" w:hAnsi="Arial" w:hint="default"/>
      </w:rPr>
    </w:lvl>
    <w:lvl w:ilvl="8" w:tplc="6704751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3"/>
  </w:num>
  <w:num w:numId="4">
    <w:abstractNumId w:val="7"/>
  </w:num>
  <w:num w:numId="5">
    <w:abstractNumId w:val="8"/>
  </w:num>
  <w:num w:numId="6">
    <w:abstractNumId w:val="0"/>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004B2"/>
    <w:rsid w:val="00010C24"/>
    <w:rsid w:val="0009660A"/>
    <w:rsid w:val="000B2BF8"/>
    <w:rsid w:val="000B7F64"/>
    <w:rsid w:val="0013194F"/>
    <w:rsid w:val="001B05D4"/>
    <w:rsid w:val="001C6324"/>
    <w:rsid w:val="00270573"/>
    <w:rsid w:val="0027174B"/>
    <w:rsid w:val="00347A89"/>
    <w:rsid w:val="00384F42"/>
    <w:rsid w:val="00443085"/>
    <w:rsid w:val="004724FD"/>
    <w:rsid w:val="004819CB"/>
    <w:rsid w:val="0057421D"/>
    <w:rsid w:val="006C1041"/>
    <w:rsid w:val="007044F8"/>
    <w:rsid w:val="00767D1C"/>
    <w:rsid w:val="00780CC2"/>
    <w:rsid w:val="00793973"/>
    <w:rsid w:val="009000AE"/>
    <w:rsid w:val="0094432E"/>
    <w:rsid w:val="00983B68"/>
    <w:rsid w:val="00A76627"/>
    <w:rsid w:val="00A82C8A"/>
    <w:rsid w:val="00A94D8D"/>
    <w:rsid w:val="00B75931"/>
    <w:rsid w:val="00BD4AF8"/>
    <w:rsid w:val="00C5667A"/>
    <w:rsid w:val="00C86B64"/>
    <w:rsid w:val="00D20ECF"/>
    <w:rsid w:val="00D45952"/>
    <w:rsid w:val="00D55990"/>
    <w:rsid w:val="00D810A6"/>
    <w:rsid w:val="00DF1BF0"/>
    <w:rsid w:val="00E42383"/>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210003985">
      <w:bodyDiv w:val="1"/>
      <w:marLeft w:val="0"/>
      <w:marRight w:val="0"/>
      <w:marTop w:val="0"/>
      <w:marBottom w:val="0"/>
      <w:divBdr>
        <w:top w:val="none" w:sz="0" w:space="0" w:color="auto"/>
        <w:left w:val="none" w:sz="0" w:space="0" w:color="auto"/>
        <w:bottom w:val="none" w:sz="0" w:space="0" w:color="auto"/>
        <w:right w:val="none" w:sz="0" w:space="0" w:color="auto"/>
      </w:divBdr>
      <w:divsChild>
        <w:div w:id="2080400139">
          <w:marLeft w:val="274"/>
          <w:marRight w:val="0"/>
          <w:marTop w:val="0"/>
          <w:marBottom w:val="0"/>
          <w:divBdr>
            <w:top w:val="none" w:sz="0" w:space="0" w:color="auto"/>
            <w:left w:val="none" w:sz="0" w:space="0" w:color="auto"/>
            <w:bottom w:val="none" w:sz="0" w:space="0" w:color="auto"/>
            <w:right w:val="none" w:sz="0" w:space="0" w:color="auto"/>
          </w:divBdr>
        </w:div>
        <w:div w:id="929460595">
          <w:marLeft w:val="274"/>
          <w:marRight w:val="0"/>
          <w:marTop w:val="0"/>
          <w:marBottom w:val="0"/>
          <w:divBdr>
            <w:top w:val="none" w:sz="0" w:space="0" w:color="auto"/>
            <w:left w:val="none" w:sz="0" w:space="0" w:color="auto"/>
            <w:bottom w:val="none" w:sz="0" w:space="0" w:color="auto"/>
            <w:right w:val="none" w:sz="0" w:space="0" w:color="auto"/>
          </w:divBdr>
        </w:div>
        <w:div w:id="1242910237">
          <w:marLeft w:val="274"/>
          <w:marRight w:val="0"/>
          <w:marTop w:val="0"/>
          <w:marBottom w:val="0"/>
          <w:divBdr>
            <w:top w:val="none" w:sz="0" w:space="0" w:color="auto"/>
            <w:left w:val="none" w:sz="0" w:space="0" w:color="auto"/>
            <w:bottom w:val="none" w:sz="0" w:space="0" w:color="auto"/>
            <w:right w:val="none" w:sz="0" w:space="0" w:color="auto"/>
          </w:divBdr>
        </w:div>
        <w:div w:id="330186000">
          <w:marLeft w:val="274"/>
          <w:marRight w:val="0"/>
          <w:marTop w:val="0"/>
          <w:marBottom w:val="0"/>
          <w:divBdr>
            <w:top w:val="none" w:sz="0" w:space="0" w:color="auto"/>
            <w:left w:val="none" w:sz="0" w:space="0" w:color="auto"/>
            <w:bottom w:val="none" w:sz="0" w:space="0" w:color="auto"/>
            <w:right w:val="none" w:sz="0" w:space="0" w:color="auto"/>
          </w:divBdr>
        </w:div>
        <w:div w:id="2135057953">
          <w:marLeft w:val="274"/>
          <w:marRight w:val="0"/>
          <w:marTop w:val="0"/>
          <w:marBottom w:val="0"/>
          <w:divBdr>
            <w:top w:val="none" w:sz="0" w:space="0" w:color="auto"/>
            <w:left w:val="none" w:sz="0" w:space="0" w:color="auto"/>
            <w:bottom w:val="none" w:sz="0" w:space="0" w:color="auto"/>
            <w:right w:val="none" w:sz="0" w:space="0" w:color="auto"/>
          </w:divBdr>
        </w:div>
        <w:div w:id="273363805">
          <w:marLeft w:val="274"/>
          <w:marRight w:val="0"/>
          <w:marTop w:val="0"/>
          <w:marBottom w:val="0"/>
          <w:divBdr>
            <w:top w:val="none" w:sz="0" w:space="0" w:color="auto"/>
            <w:left w:val="none" w:sz="0" w:space="0" w:color="auto"/>
            <w:bottom w:val="none" w:sz="0" w:space="0" w:color="auto"/>
            <w:right w:val="none" w:sz="0" w:space="0" w:color="auto"/>
          </w:divBdr>
        </w:div>
        <w:div w:id="1964192203">
          <w:marLeft w:val="274"/>
          <w:marRight w:val="0"/>
          <w:marTop w:val="0"/>
          <w:marBottom w:val="0"/>
          <w:divBdr>
            <w:top w:val="none" w:sz="0" w:space="0" w:color="auto"/>
            <w:left w:val="none" w:sz="0" w:space="0" w:color="auto"/>
            <w:bottom w:val="none" w:sz="0" w:space="0" w:color="auto"/>
            <w:right w:val="none" w:sz="0" w:space="0" w:color="auto"/>
          </w:divBdr>
        </w:div>
        <w:div w:id="692416527">
          <w:marLeft w:val="274"/>
          <w:marRight w:val="0"/>
          <w:marTop w:val="0"/>
          <w:marBottom w:val="0"/>
          <w:divBdr>
            <w:top w:val="none" w:sz="0" w:space="0" w:color="auto"/>
            <w:left w:val="none" w:sz="0" w:space="0" w:color="auto"/>
            <w:bottom w:val="none" w:sz="0" w:space="0" w:color="auto"/>
            <w:right w:val="none" w:sz="0" w:space="0" w:color="auto"/>
          </w:divBdr>
        </w:div>
        <w:div w:id="1217280828">
          <w:marLeft w:val="274"/>
          <w:marRight w:val="0"/>
          <w:marTop w:val="0"/>
          <w:marBottom w:val="0"/>
          <w:divBdr>
            <w:top w:val="none" w:sz="0" w:space="0" w:color="auto"/>
            <w:left w:val="none" w:sz="0" w:space="0" w:color="auto"/>
            <w:bottom w:val="none" w:sz="0" w:space="0" w:color="auto"/>
            <w:right w:val="none" w:sz="0" w:space="0" w:color="auto"/>
          </w:divBdr>
        </w:div>
        <w:div w:id="954676918">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14516017">
      <w:bodyDiv w:val="1"/>
      <w:marLeft w:val="0"/>
      <w:marRight w:val="0"/>
      <w:marTop w:val="0"/>
      <w:marBottom w:val="0"/>
      <w:divBdr>
        <w:top w:val="none" w:sz="0" w:space="0" w:color="auto"/>
        <w:left w:val="none" w:sz="0" w:space="0" w:color="auto"/>
        <w:bottom w:val="none" w:sz="0" w:space="0" w:color="auto"/>
        <w:right w:val="none" w:sz="0" w:space="0" w:color="auto"/>
      </w:divBdr>
      <w:divsChild>
        <w:div w:id="1309286600">
          <w:marLeft w:val="446"/>
          <w:marRight w:val="0"/>
          <w:marTop w:val="0"/>
          <w:marBottom w:val="0"/>
          <w:divBdr>
            <w:top w:val="none" w:sz="0" w:space="0" w:color="auto"/>
            <w:left w:val="none" w:sz="0" w:space="0" w:color="auto"/>
            <w:bottom w:val="none" w:sz="0" w:space="0" w:color="auto"/>
            <w:right w:val="none" w:sz="0" w:space="0" w:color="auto"/>
          </w:divBdr>
        </w:div>
        <w:div w:id="1685935748">
          <w:marLeft w:val="446"/>
          <w:marRight w:val="0"/>
          <w:marTop w:val="0"/>
          <w:marBottom w:val="0"/>
          <w:divBdr>
            <w:top w:val="none" w:sz="0" w:space="0" w:color="auto"/>
            <w:left w:val="none" w:sz="0" w:space="0" w:color="auto"/>
            <w:bottom w:val="none" w:sz="0" w:space="0" w:color="auto"/>
            <w:right w:val="none" w:sz="0" w:space="0" w:color="auto"/>
          </w:divBdr>
        </w:div>
        <w:div w:id="149715575">
          <w:marLeft w:val="446"/>
          <w:marRight w:val="0"/>
          <w:marTop w:val="0"/>
          <w:marBottom w:val="0"/>
          <w:divBdr>
            <w:top w:val="none" w:sz="0" w:space="0" w:color="auto"/>
            <w:left w:val="none" w:sz="0" w:space="0" w:color="auto"/>
            <w:bottom w:val="none" w:sz="0" w:space="0" w:color="auto"/>
            <w:right w:val="none" w:sz="0" w:space="0" w:color="auto"/>
          </w:divBdr>
        </w:div>
        <w:div w:id="1297642698">
          <w:marLeft w:val="446"/>
          <w:marRight w:val="0"/>
          <w:marTop w:val="0"/>
          <w:marBottom w:val="0"/>
          <w:divBdr>
            <w:top w:val="none" w:sz="0" w:space="0" w:color="auto"/>
            <w:left w:val="none" w:sz="0" w:space="0" w:color="auto"/>
            <w:bottom w:val="none" w:sz="0" w:space="0" w:color="auto"/>
            <w:right w:val="none" w:sz="0" w:space="0" w:color="auto"/>
          </w:divBdr>
        </w:div>
        <w:div w:id="1764572995">
          <w:marLeft w:val="446"/>
          <w:marRight w:val="0"/>
          <w:marTop w:val="0"/>
          <w:marBottom w:val="0"/>
          <w:divBdr>
            <w:top w:val="none" w:sz="0" w:space="0" w:color="auto"/>
            <w:left w:val="none" w:sz="0" w:space="0" w:color="auto"/>
            <w:bottom w:val="none" w:sz="0" w:space="0" w:color="auto"/>
            <w:right w:val="none" w:sz="0" w:space="0" w:color="auto"/>
          </w:divBdr>
        </w:div>
        <w:div w:id="1524660722">
          <w:marLeft w:val="446"/>
          <w:marRight w:val="0"/>
          <w:marTop w:val="0"/>
          <w:marBottom w:val="0"/>
          <w:divBdr>
            <w:top w:val="none" w:sz="0" w:space="0" w:color="auto"/>
            <w:left w:val="none" w:sz="0" w:space="0" w:color="auto"/>
            <w:bottom w:val="none" w:sz="0" w:space="0" w:color="auto"/>
            <w:right w:val="none" w:sz="0" w:space="0" w:color="auto"/>
          </w:divBdr>
        </w:div>
        <w:div w:id="1248225960">
          <w:marLeft w:val="1166"/>
          <w:marRight w:val="0"/>
          <w:marTop w:val="0"/>
          <w:marBottom w:val="0"/>
          <w:divBdr>
            <w:top w:val="none" w:sz="0" w:space="0" w:color="auto"/>
            <w:left w:val="none" w:sz="0" w:space="0" w:color="auto"/>
            <w:bottom w:val="none" w:sz="0" w:space="0" w:color="auto"/>
            <w:right w:val="none" w:sz="0" w:space="0" w:color="auto"/>
          </w:divBdr>
        </w:div>
        <w:div w:id="533927071">
          <w:marLeft w:val="1166"/>
          <w:marRight w:val="0"/>
          <w:marTop w:val="0"/>
          <w:marBottom w:val="0"/>
          <w:divBdr>
            <w:top w:val="none" w:sz="0" w:space="0" w:color="auto"/>
            <w:left w:val="none" w:sz="0" w:space="0" w:color="auto"/>
            <w:bottom w:val="none" w:sz="0" w:space="0" w:color="auto"/>
            <w:right w:val="none" w:sz="0" w:space="0" w:color="auto"/>
          </w:divBdr>
        </w:div>
        <w:div w:id="409734543">
          <w:marLeft w:val="1166"/>
          <w:marRight w:val="0"/>
          <w:marTop w:val="0"/>
          <w:marBottom w:val="0"/>
          <w:divBdr>
            <w:top w:val="none" w:sz="0" w:space="0" w:color="auto"/>
            <w:left w:val="none" w:sz="0" w:space="0" w:color="auto"/>
            <w:bottom w:val="none" w:sz="0" w:space="0" w:color="auto"/>
            <w:right w:val="none" w:sz="0" w:space="0" w:color="auto"/>
          </w:divBdr>
        </w:div>
        <w:div w:id="1879395947">
          <w:marLeft w:val="1166"/>
          <w:marRight w:val="0"/>
          <w:marTop w:val="0"/>
          <w:marBottom w:val="0"/>
          <w:divBdr>
            <w:top w:val="none" w:sz="0" w:space="0" w:color="auto"/>
            <w:left w:val="none" w:sz="0" w:space="0" w:color="auto"/>
            <w:bottom w:val="none" w:sz="0" w:space="0" w:color="auto"/>
            <w:right w:val="none" w:sz="0" w:space="0" w:color="auto"/>
          </w:divBdr>
        </w:div>
        <w:div w:id="1937203608">
          <w:marLeft w:val="446"/>
          <w:marRight w:val="0"/>
          <w:marTop w:val="0"/>
          <w:marBottom w:val="0"/>
          <w:divBdr>
            <w:top w:val="none" w:sz="0" w:space="0" w:color="auto"/>
            <w:left w:val="none" w:sz="0" w:space="0" w:color="auto"/>
            <w:bottom w:val="none" w:sz="0" w:space="0" w:color="auto"/>
            <w:right w:val="none" w:sz="0" w:space="0" w:color="auto"/>
          </w:divBdr>
        </w:div>
      </w:divsChild>
    </w:div>
    <w:div w:id="831412694">
      <w:bodyDiv w:val="1"/>
      <w:marLeft w:val="0"/>
      <w:marRight w:val="0"/>
      <w:marTop w:val="0"/>
      <w:marBottom w:val="0"/>
      <w:divBdr>
        <w:top w:val="none" w:sz="0" w:space="0" w:color="auto"/>
        <w:left w:val="none" w:sz="0" w:space="0" w:color="auto"/>
        <w:bottom w:val="none" w:sz="0" w:space="0" w:color="auto"/>
        <w:right w:val="none" w:sz="0" w:space="0" w:color="auto"/>
      </w:divBdr>
      <w:divsChild>
        <w:div w:id="1760255614">
          <w:marLeft w:val="274"/>
          <w:marRight w:val="0"/>
          <w:marTop w:val="0"/>
          <w:marBottom w:val="0"/>
          <w:divBdr>
            <w:top w:val="none" w:sz="0" w:space="0" w:color="auto"/>
            <w:left w:val="none" w:sz="0" w:space="0" w:color="auto"/>
            <w:bottom w:val="none" w:sz="0" w:space="0" w:color="auto"/>
            <w:right w:val="none" w:sz="0" w:space="0" w:color="auto"/>
          </w:divBdr>
        </w:div>
        <w:div w:id="743262073">
          <w:marLeft w:val="274"/>
          <w:marRight w:val="0"/>
          <w:marTop w:val="0"/>
          <w:marBottom w:val="0"/>
          <w:divBdr>
            <w:top w:val="none" w:sz="0" w:space="0" w:color="auto"/>
            <w:left w:val="none" w:sz="0" w:space="0" w:color="auto"/>
            <w:bottom w:val="none" w:sz="0" w:space="0" w:color="auto"/>
            <w:right w:val="none" w:sz="0" w:space="0" w:color="auto"/>
          </w:divBdr>
        </w:div>
        <w:div w:id="1588465553">
          <w:marLeft w:val="274"/>
          <w:marRight w:val="0"/>
          <w:marTop w:val="0"/>
          <w:marBottom w:val="0"/>
          <w:divBdr>
            <w:top w:val="none" w:sz="0" w:space="0" w:color="auto"/>
            <w:left w:val="none" w:sz="0" w:space="0" w:color="auto"/>
            <w:bottom w:val="none" w:sz="0" w:space="0" w:color="auto"/>
            <w:right w:val="none" w:sz="0" w:space="0" w:color="auto"/>
          </w:divBdr>
        </w:div>
        <w:div w:id="429158939">
          <w:marLeft w:val="274"/>
          <w:marRight w:val="0"/>
          <w:marTop w:val="0"/>
          <w:marBottom w:val="0"/>
          <w:divBdr>
            <w:top w:val="none" w:sz="0" w:space="0" w:color="auto"/>
            <w:left w:val="none" w:sz="0" w:space="0" w:color="auto"/>
            <w:bottom w:val="none" w:sz="0" w:space="0" w:color="auto"/>
            <w:right w:val="none" w:sz="0" w:space="0" w:color="auto"/>
          </w:divBdr>
        </w:div>
        <w:div w:id="1710377553">
          <w:marLeft w:val="274"/>
          <w:marRight w:val="0"/>
          <w:marTop w:val="0"/>
          <w:marBottom w:val="0"/>
          <w:divBdr>
            <w:top w:val="none" w:sz="0" w:space="0" w:color="auto"/>
            <w:left w:val="none" w:sz="0" w:space="0" w:color="auto"/>
            <w:bottom w:val="none" w:sz="0" w:space="0" w:color="auto"/>
            <w:right w:val="none" w:sz="0" w:space="0" w:color="auto"/>
          </w:divBdr>
        </w:div>
        <w:div w:id="350186692">
          <w:marLeft w:val="274"/>
          <w:marRight w:val="0"/>
          <w:marTop w:val="0"/>
          <w:marBottom w:val="0"/>
          <w:divBdr>
            <w:top w:val="none" w:sz="0" w:space="0" w:color="auto"/>
            <w:left w:val="none" w:sz="0" w:space="0" w:color="auto"/>
            <w:bottom w:val="none" w:sz="0" w:space="0" w:color="auto"/>
            <w:right w:val="none" w:sz="0" w:space="0" w:color="auto"/>
          </w:divBdr>
        </w:div>
        <w:div w:id="693575452">
          <w:marLeft w:val="274"/>
          <w:marRight w:val="0"/>
          <w:marTop w:val="0"/>
          <w:marBottom w:val="0"/>
          <w:divBdr>
            <w:top w:val="none" w:sz="0" w:space="0" w:color="auto"/>
            <w:left w:val="none" w:sz="0" w:space="0" w:color="auto"/>
            <w:bottom w:val="none" w:sz="0" w:space="0" w:color="auto"/>
            <w:right w:val="none" w:sz="0" w:space="0" w:color="auto"/>
          </w:divBdr>
        </w:div>
        <w:div w:id="854153758">
          <w:marLeft w:val="994"/>
          <w:marRight w:val="0"/>
          <w:marTop w:val="0"/>
          <w:marBottom w:val="0"/>
          <w:divBdr>
            <w:top w:val="none" w:sz="0" w:space="0" w:color="auto"/>
            <w:left w:val="none" w:sz="0" w:space="0" w:color="auto"/>
            <w:bottom w:val="none" w:sz="0" w:space="0" w:color="auto"/>
            <w:right w:val="none" w:sz="0" w:space="0" w:color="auto"/>
          </w:divBdr>
        </w:div>
        <w:div w:id="105850928">
          <w:marLeft w:val="994"/>
          <w:marRight w:val="0"/>
          <w:marTop w:val="0"/>
          <w:marBottom w:val="0"/>
          <w:divBdr>
            <w:top w:val="none" w:sz="0" w:space="0" w:color="auto"/>
            <w:left w:val="none" w:sz="0" w:space="0" w:color="auto"/>
            <w:bottom w:val="none" w:sz="0" w:space="0" w:color="auto"/>
            <w:right w:val="none" w:sz="0" w:space="0" w:color="auto"/>
          </w:divBdr>
        </w:div>
        <w:div w:id="1301423181">
          <w:marLeft w:val="994"/>
          <w:marRight w:val="0"/>
          <w:marTop w:val="0"/>
          <w:marBottom w:val="0"/>
          <w:divBdr>
            <w:top w:val="none" w:sz="0" w:space="0" w:color="auto"/>
            <w:left w:val="none" w:sz="0" w:space="0" w:color="auto"/>
            <w:bottom w:val="none" w:sz="0" w:space="0" w:color="auto"/>
            <w:right w:val="none" w:sz="0" w:space="0" w:color="auto"/>
          </w:divBdr>
        </w:div>
        <w:div w:id="257443732">
          <w:marLeft w:val="274"/>
          <w:marRight w:val="0"/>
          <w:marTop w:val="0"/>
          <w:marBottom w:val="0"/>
          <w:divBdr>
            <w:top w:val="none" w:sz="0" w:space="0" w:color="auto"/>
            <w:left w:val="none" w:sz="0" w:space="0" w:color="auto"/>
            <w:bottom w:val="none" w:sz="0" w:space="0" w:color="auto"/>
            <w:right w:val="none" w:sz="0" w:space="0" w:color="auto"/>
          </w:divBdr>
        </w:div>
        <w:div w:id="1297954767">
          <w:marLeft w:val="994"/>
          <w:marRight w:val="0"/>
          <w:marTop w:val="0"/>
          <w:marBottom w:val="0"/>
          <w:divBdr>
            <w:top w:val="none" w:sz="0" w:space="0" w:color="auto"/>
            <w:left w:val="none" w:sz="0" w:space="0" w:color="auto"/>
            <w:bottom w:val="none" w:sz="0" w:space="0" w:color="auto"/>
            <w:right w:val="none" w:sz="0" w:space="0" w:color="auto"/>
          </w:divBdr>
        </w:div>
        <w:div w:id="74788303">
          <w:marLeft w:val="274"/>
          <w:marRight w:val="0"/>
          <w:marTop w:val="0"/>
          <w:marBottom w:val="0"/>
          <w:divBdr>
            <w:top w:val="none" w:sz="0" w:space="0" w:color="auto"/>
            <w:left w:val="none" w:sz="0" w:space="0" w:color="auto"/>
            <w:bottom w:val="none" w:sz="0" w:space="0" w:color="auto"/>
            <w:right w:val="none" w:sz="0" w:space="0" w:color="auto"/>
          </w:divBdr>
        </w:div>
        <w:div w:id="2073775684">
          <w:marLeft w:val="274"/>
          <w:marRight w:val="0"/>
          <w:marTop w:val="0"/>
          <w:marBottom w:val="0"/>
          <w:divBdr>
            <w:top w:val="none" w:sz="0" w:space="0" w:color="auto"/>
            <w:left w:val="none" w:sz="0" w:space="0" w:color="auto"/>
            <w:bottom w:val="none" w:sz="0" w:space="0" w:color="auto"/>
            <w:right w:val="none" w:sz="0" w:space="0" w:color="auto"/>
          </w:divBdr>
        </w:div>
        <w:div w:id="962463181">
          <w:marLeft w:val="994"/>
          <w:marRight w:val="0"/>
          <w:marTop w:val="0"/>
          <w:marBottom w:val="0"/>
          <w:divBdr>
            <w:top w:val="none" w:sz="0" w:space="0" w:color="auto"/>
            <w:left w:val="none" w:sz="0" w:space="0" w:color="auto"/>
            <w:bottom w:val="none" w:sz="0" w:space="0" w:color="auto"/>
            <w:right w:val="none" w:sz="0" w:space="0" w:color="auto"/>
          </w:divBdr>
        </w:div>
        <w:div w:id="1323269837">
          <w:marLeft w:val="274"/>
          <w:marRight w:val="0"/>
          <w:marTop w:val="0"/>
          <w:marBottom w:val="0"/>
          <w:divBdr>
            <w:top w:val="none" w:sz="0" w:space="0" w:color="auto"/>
            <w:left w:val="none" w:sz="0" w:space="0" w:color="auto"/>
            <w:bottom w:val="none" w:sz="0" w:space="0" w:color="auto"/>
            <w:right w:val="none" w:sz="0" w:space="0" w:color="auto"/>
          </w:divBdr>
        </w:div>
        <w:div w:id="1169369427">
          <w:marLeft w:val="274"/>
          <w:marRight w:val="0"/>
          <w:marTop w:val="0"/>
          <w:marBottom w:val="0"/>
          <w:divBdr>
            <w:top w:val="none" w:sz="0" w:space="0" w:color="auto"/>
            <w:left w:val="none" w:sz="0" w:space="0" w:color="auto"/>
            <w:bottom w:val="none" w:sz="0" w:space="0" w:color="auto"/>
            <w:right w:val="none" w:sz="0" w:space="0" w:color="auto"/>
          </w:divBdr>
        </w:div>
        <w:div w:id="104691315">
          <w:marLeft w:val="274"/>
          <w:marRight w:val="0"/>
          <w:marTop w:val="0"/>
          <w:marBottom w:val="0"/>
          <w:divBdr>
            <w:top w:val="none" w:sz="0" w:space="0" w:color="auto"/>
            <w:left w:val="none" w:sz="0" w:space="0" w:color="auto"/>
            <w:bottom w:val="none" w:sz="0" w:space="0" w:color="auto"/>
            <w:right w:val="none" w:sz="0" w:space="0" w:color="auto"/>
          </w:divBdr>
        </w:div>
        <w:div w:id="542907768">
          <w:marLeft w:val="274"/>
          <w:marRight w:val="0"/>
          <w:marTop w:val="0"/>
          <w:marBottom w:val="0"/>
          <w:divBdr>
            <w:top w:val="none" w:sz="0" w:space="0" w:color="auto"/>
            <w:left w:val="none" w:sz="0" w:space="0" w:color="auto"/>
            <w:bottom w:val="none" w:sz="0" w:space="0" w:color="auto"/>
            <w:right w:val="none" w:sz="0" w:space="0" w:color="auto"/>
          </w:divBdr>
        </w:div>
        <w:div w:id="1497568577">
          <w:marLeft w:val="274"/>
          <w:marRight w:val="0"/>
          <w:marTop w:val="0"/>
          <w:marBottom w:val="0"/>
          <w:divBdr>
            <w:top w:val="none" w:sz="0" w:space="0" w:color="auto"/>
            <w:left w:val="none" w:sz="0" w:space="0" w:color="auto"/>
            <w:bottom w:val="none" w:sz="0" w:space="0" w:color="auto"/>
            <w:right w:val="none" w:sz="0" w:space="0" w:color="auto"/>
          </w:divBdr>
        </w:div>
        <w:div w:id="1234853206">
          <w:marLeft w:val="274"/>
          <w:marRight w:val="0"/>
          <w:marTop w:val="0"/>
          <w:marBottom w:val="0"/>
          <w:divBdr>
            <w:top w:val="none" w:sz="0" w:space="0" w:color="auto"/>
            <w:left w:val="none" w:sz="0" w:space="0" w:color="auto"/>
            <w:bottom w:val="none" w:sz="0" w:space="0" w:color="auto"/>
            <w:right w:val="none" w:sz="0" w:space="0" w:color="auto"/>
          </w:divBdr>
        </w:div>
        <w:div w:id="492913626">
          <w:marLeft w:val="274"/>
          <w:marRight w:val="0"/>
          <w:marTop w:val="0"/>
          <w:marBottom w:val="0"/>
          <w:divBdr>
            <w:top w:val="none" w:sz="0" w:space="0" w:color="auto"/>
            <w:left w:val="none" w:sz="0" w:space="0" w:color="auto"/>
            <w:bottom w:val="none" w:sz="0" w:space="0" w:color="auto"/>
            <w:right w:val="none" w:sz="0" w:space="0" w:color="auto"/>
          </w:divBdr>
        </w:div>
      </w:divsChild>
    </w:div>
    <w:div w:id="1140075693">
      <w:bodyDiv w:val="1"/>
      <w:marLeft w:val="0"/>
      <w:marRight w:val="0"/>
      <w:marTop w:val="0"/>
      <w:marBottom w:val="0"/>
      <w:divBdr>
        <w:top w:val="none" w:sz="0" w:space="0" w:color="auto"/>
        <w:left w:val="none" w:sz="0" w:space="0" w:color="auto"/>
        <w:bottom w:val="none" w:sz="0" w:space="0" w:color="auto"/>
        <w:right w:val="none" w:sz="0" w:space="0" w:color="auto"/>
      </w:divBdr>
      <w:divsChild>
        <w:div w:id="761293925">
          <w:marLeft w:val="274"/>
          <w:marRight w:val="0"/>
          <w:marTop w:val="0"/>
          <w:marBottom w:val="0"/>
          <w:divBdr>
            <w:top w:val="none" w:sz="0" w:space="0" w:color="auto"/>
            <w:left w:val="none" w:sz="0" w:space="0" w:color="auto"/>
            <w:bottom w:val="none" w:sz="0" w:space="0" w:color="auto"/>
            <w:right w:val="none" w:sz="0" w:space="0" w:color="auto"/>
          </w:divBdr>
        </w:div>
        <w:div w:id="1534997954">
          <w:marLeft w:val="274"/>
          <w:marRight w:val="0"/>
          <w:marTop w:val="0"/>
          <w:marBottom w:val="0"/>
          <w:divBdr>
            <w:top w:val="none" w:sz="0" w:space="0" w:color="auto"/>
            <w:left w:val="none" w:sz="0" w:space="0" w:color="auto"/>
            <w:bottom w:val="none" w:sz="0" w:space="0" w:color="auto"/>
            <w:right w:val="none" w:sz="0" w:space="0" w:color="auto"/>
          </w:divBdr>
        </w:div>
        <w:div w:id="603653373">
          <w:marLeft w:val="274"/>
          <w:marRight w:val="0"/>
          <w:marTop w:val="0"/>
          <w:marBottom w:val="0"/>
          <w:divBdr>
            <w:top w:val="none" w:sz="0" w:space="0" w:color="auto"/>
            <w:left w:val="none" w:sz="0" w:space="0" w:color="auto"/>
            <w:bottom w:val="none" w:sz="0" w:space="0" w:color="auto"/>
            <w:right w:val="none" w:sz="0" w:space="0" w:color="auto"/>
          </w:divBdr>
        </w:div>
        <w:div w:id="766583408">
          <w:marLeft w:val="274"/>
          <w:marRight w:val="0"/>
          <w:marTop w:val="0"/>
          <w:marBottom w:val="0"/>
          <w:divBdr>
            <w:top w:val="none" w:sz="0" w:space="0" w:color="auto"/>
            <w:left w:val="none" w:sz="0" w:space="0" w:color="auto"/>
            <w:bottom w:val="none" w:sz="0" w:space="0" w:color="auto"/>
            <w:right w:val="none" w:sz="0" w:space="0" w:color="auto"/>
          </w:divBdr>
        </w:div>
        <w:div w:id="4328302">
          <w:marLeft w:val="274"/>
          <w:marRight w:val="0"/>
          <w:marTop w:val="0"/>
          <w:marBottom w:val="0"/>
          <w:divBdr>
            <w:top w:val="none" w:sz="0" w:space="0" w:color="auto"/>
            <w:left w:val="none" w:sz="0" w:space="0" w:color="auto"/>
            <w:bottom w:val="none" w:sz="0" w:space="0" w:color="auto"/>
            <w:right w:val="none" w:sz="0" w:space="0" w:color="auto"/>
          </w:divBdr>
        </w:div>
        <w:div w:id="706412828">
          <w:marLeft w:val="994"/>
          <w:marRight w:val="0"/>
          <w:marTop w:val="0"/>
          <w:marBottom w:val="0"/>
          <w:divBdr>
            <w:top w:val="none" w:sz="0" w:space="0" w:color="auto"/>
            <w:left w:val="none" w:sz="0" w:space="0" w:color="auto"/>
            <w:bottom w:val="none" w:sz="0" w:space="0" w:color="auto"/>
            <w:right w:val="none" w:sz="0" w:space="0" w:color="auto"/>
          </w:divBdr>
        </w:div>
        <w:div w:id="1569725871">
          <w:marLeft w:val="994"/>
          <w:marRight w:val="0"/>
          <w:marTop w:val="0"/>
          <w:marBottom w:val="0"/>
          <w:divBdr>
            <w:top w:val="none" w:sz="0" w:space="0" w:color="auto"/>
            <w:left w:val="none" w:sz="0" w:space="0" w:color="auto"/>
            <w:bottom w:val="none" w:sz="0" w:space="0" w:color="auto"/>
            <w:right w:val="none" w:sz="0" w:space="0" w:color="auto"/>
          </w:divBdr>
        </w:div>
        <w:div w:id="1826123290">
          <w:marLeft w:val="994"/>
          <w:marRight w:val="0"/>
          <w:marTop w:val="0"/>
          <w:marBottom w:val="0"/>
          <w:divBdr>
            <w:top w:val="none" w:sz="0" w:space="0" w:color="auto"/>
            <w:left w:val="none" w:sz="0" w:space="0" w:color="auto"/>
            <w:bottom w:val="none" w:sz="0" w:space="0" w:color="auto"/>
            <w:right w:val="none" w:sz="0" w:space="0" w:color="auto"/>
          </w:divBdr>
        </w:div>
        <w:div w:id="1045451069">
          <w:marLeft w:val="994"/>
          <w:marRight w:val="0"/>
          <w:marTop w:val="0"/>
          <w:marBottom w:val="0"/>
          <w:divBdr>
            <w:top w:val="none" w:sz="0" w:space="0" w:color="auto"/>
            <w:left w:val="none" w:sz="0" w:space="0" w:color="auto"/>
            <w:bottom w:val="none" w:sz="0" w:space="0" w:color="auto"/>
            <w:right w:val="none" w:sz="0" w:space="0" w:color="auto"/>
          </w:divBdr>
        </w:div>
        <w:div w:id="630208881">
          <w:marLeft w:val="274"/>
          <w:marRight w:val="0"/>
          <w:marTop w:val="0"/>
          <w:marBottom w:val="0"/>
          <w:divBdr>
            <w:top w:val="none" w:sz="0" w:space="0" w:color="auto"/>
            <w:left w:val="none" w:sz="0" w:space="0" w:color="auto"/>
            <w:bottom w:val="none" w:sz="0" w:space="0" w:color="auto"/>
            <w:right w:val="none" w:sz="0" w:space="0" w:color="auto"/>
          </w:divBdr>
        </w:div>
      </w:divsChild>
    </w:div>
    <w:div w:id="1412895302">
      <w:bodyDiv w:val="1"/>
      <w:marLeft w:val="0"/>
      <w:marRight w:val="0"/>
      <w:marTop w:val="0"/>
      <w:marBottom w:val="0"/>
      <w:divBdr>
        <w:top w:val="none" w:sz="0" w:space="0" w:color="auto"/>
        <w:left w:val="none" w:sz="0" w:space="0" w:color="auto"/>
        <w:bottom w:val="none" w:sz="0" w:space="0" w:color="auto"/>
        <w:right w:val="none" w:sz="0" w:space="0" w:color="auto"/>
      </w:divBdr>
      <w:divsChild>
        <w:div w:id="1435129495">
          <w:marLeft w:val="274"/>
          <w:marRight w:val="0"/>
          <w:marTop w:val="0"/>
          <w:marBottom w:val="0"/>
          <w:divBdr>
            <w:top w:val="none" w:sz="0" w:space="0" w:color="auto"/>
            <w:left w:val="none" w:sz="0" w:space="0" w:color="auto"/>
            <w:bottom w:val="none" w:sz="0" w:space="0" w:color="auto"/>
            <w:right w:val="none" w:sz="0" w:space="0" w:color="auto"/>
          </w:divBdr>
        </w:div>
        <w:div w:id="804590734">
          <w:marLeft w:val="274"/>
          <w:marRight w:val="0"/>
          <w:marTop w:val="0"/>
          <w:marBottom w:val="0"/>
          <w:divBdr>
            <w:top w:val="none" w:sz="0" w:space="0" w:color="auto"/>
            <w:left w:val="none" w:sz="0" w:space="0" w:color="auto"/>
            <w:bottom w:val="none" w:sz="0" w:space="0" w:color="auto"/>
            <w:right w:val="none" w:sz="0" w:space="0" w:color="auto"/>
          </w:divBdr>
        </w:div>
        <w:div w:id="373506172">
          <w:marLeft w:val="274"/>
          <w:marRight w:val="0"/>
          <w:marTop w:val="0"/>
          <w:marBottom w:val="0"/>
          <w:divBdr>
            <w:top w:val="none" w:sz="0" w:space="0" w:color="auto"/>
            <w:left w:val="none" w:sz="0" w:space="0" w:color="auto"/>
            <w:bottom w:val="none" w:sz="0" w:space="0" w:color="auto"/>
            <w:right w:val="none" w:sz="0" w:space="0" w:color="auto"/>
          </w:divBdr>
        </w:div>
        <w:div w:id="1319190354">
          <w:marLeft w:val="274"/>
          <w:marRight w:val="0"/>
          <w:marTop w:val="0"/>
          <w:marBottom w:val="0"/>
          <w:divBdr>
            <w:top w:val="none" w:sz="0" w:space="0" w:color="auto"/>
            <w:left w:val="none" w:sz="0" w:space="0" w:color="auto"/>
            <w:bottom w:val="none" w:sz="0" w:space="0" w:color="auto"/>
            <w:right w:val="none" w:sz="0" w:space="0" w:color="auto"/>
          </w:divBdr>
        </w:div>
        <w:div w:id="700014008">
          <w:marLeft w:val="274"/>
          <w:marRight w:val="0"/>
          <w:marTop w:val="0"/>
          <w:marBottom w:val="0"/>
          <w:divBdr>
            <w:top w:val="none" w:sz="0" w:space="0" w:color="auto"/>
            <w:left w:val="none" w:sz="0" w:space="0" w:color="auto"/>
            <w:bottom w:val="none" w:sz="0" w:space="0" w:color="auto"/>
            <w:right w:val="none" w:sz="0" w:space="0" w:color="auto"/>
          </w:divBdr>
        </w:div>
        <w:div w:id="417406214">
          <w:marLeft w:val="274"/>
          <w:marRight w:val="0"/>
          <w:marTop w:val="0"/>
          <w:marBottom w:val="0"/>
          <w:divBdr>
            <w:top w:val="none" w:sz="0" w:space="0" w:color="auto"/>
            <w:left w:val="none" w:sz="0" w:space="0" w:color="auto"/>
            <w:bottom w:val="none" w:sz="0" w:space="0" w:color="auto"/>
            <w:right w:val="none" w:sz="0" w:space="0" w:color="auto"/>
          </w:divBdr>
        </w:div>
        <w:div w:id="718238038">
          <w:marLeft w:val="274"/>
          <w:marRight w:val="0"/>
          <w:marTop w:val="0"/>
          <w:marBottom w:val="0"/>
          <w:divBdr>
            <w:top w:val="none" w:sz="0" w:space="0" w:color="auto"/>
            <w:left w:val="none" w:sz="0" w:space="0" w:color="auto"/>
            <w:bottom w:val="none" w:sz="0" w:space="0" w:color="auto"/>
            <w:right w:val="none" w:sz="0" w:space="0" w:color="auto"/>
          </w:divBdr>
        </w:div>
        <w:div w:id="2040082822">
          <w:marLeft w:val="994"/>
          <w:marRight w:val="0"/>
          <w:marTop w:val="0"/>
          <w:marBottom w:val="0"/>
          <w:divBdr>
            <w:top w:val="none" w:sz="0" w:space="0" w:color="auto"/>
            <w:left w:val="none" w:sz="0" w:space="0" w:color="auto"/>
            <w:bottom w:val="none" w:sz="0" w:space="0" w:color="auto"/>
            <w:right w:val="none" w:sz="0" w:space="0" w:color="auto"/>
          </w:divBdr>
        </w:div>
        <w:div w:id="1080253388">
          <w:marLeft w:val="994"/>
          <w:marRight w:val="0"/>
          <w:marTop w:val="0"/>
          <w:marBottom w:val="0"/>
          <w:divBdr>
            <w:top w:val="none" w:sz="0" w:space="0" w:color="auto"/>
            <w:left w:val="none" w:sz="0" w:space="0" w:color="auto"/>
            <w:bottom w:val="none" w:sz="0" w:space="0" w:color="auto"/>
            <w:right w:val="none" w:sz="0" w:space="0" w:color="auto"/>
          </w:divBdr>
        </w:div>
        <w:div w:id="769198866">
          <w:marLeft w:val="994"/>
          <w:marRight w:val="0"/>
          <w:marTop w:val="0"/>
          <w:marBottom w:val="0"/>
          <w:divBdr>
            <w:top w:val="none" w:sz="0" w:space="0" w:color="auto"/>
            <w:left w:val="none" w:sz="0" w:space="0" w:color="auto"/>
            <w:bottom w:val="none" w:sz="0" w:space="0" w:color="auto"/>
            <w:right w:val="none" w:sz="0" w:space="0" w:color="auto"/>
          </w:divBdr>
        </w:div>
        <w:div w:id="194972083">
          <w:marLeft w:val="274"/>
          <w:marRight w:val="0"/>
          <w:marTop w:val="0"/>
          <w:marBottom w:val="0"/>
          <w:divBdr>
            <w:top w:val="none" w:sz="0" w:space="0" w:color="auto"/>
            <w:left w:val="none" w:sz="0" w:space="0" w:color="auto"/>
            <w:bottom w:val="none" w:sz="0" w:space="0" w:color="auto"/>
            <w:right w:val="none" w:sz="0" w:space="0" w:color="auto"/>
          </w:divBdr>
        </w:div>
        <w:div w:id="1809854164">
          <w:marLeft w:val="994"/>
          <w:marRight w:val="0"/>
          <w:marTop w:val="0"/>
          <w:marBottom w:val="0"/>
          <w:divBdr>
            <w:top w:val="none" w:sz="0" w:space="0" w:color="auto"/>
            <w:left w:val="none" w:sz="0" w:space="0" w:color="auto"/>
            <w:bottom w:val="none" w:sz="0" w:space="0" w:color="auto"/>
            <w:right w:val="none" w:sz="0" w:space="0" w:color="auto"/>
          </w:divBdr>
        </w:div>
        <w:div w:id="580211630">
          <w:marLeft w:val="274"/>
          <w:marRight w:val="0"/>
          <w:marTop w:val="0"/>
          <w:marBottom w:val="0"/>
          <w:divBdr>
            <w:top w:val="none" w:sz="0" w:space="0" w:color="auto"/>
            <w:left w:val="none" w:sz="0" w:space="0" w:color="auto"/>
            <w:bottom w:val="none" w:sz="0" w:space="0" w:color="auto"/>
            <w:right w:val="none" w:sz="0" w:space="0" w:color="auto"/>
          </w:divBdr>
        </w:div>
        <w:div w:id="1660306685">
          <w:marLeft w:val="274"/>
          <w:marRight w:val="0"/>
          <w:marTop w:val="0"/>
          <w:marBottom w:val="0"/>
          <w:divBdr>
            <w:top w:val="none" w:sz="0" w:space="0" w:color="auto"/>
            <w:left w:val="none" w:sz="0" w:space="0" w:color="auto"/>
            <w:bottom w:val="none" w:sz="0" w:space="0" w:color="auto"/>
            <w:right w:val="none" w:sz="0" w:space="0" w:color="auto"/>
          </w:divBdr>
        </w:div>
        <w:div w:id="276257458">
          <w:marLeft w:val="994"/>
          <w:marRight w:val="0"/>
          <w:marTop w:val="0"/>
          <w:marBottom w:val="0"/>
          <w:divBdr>
            <w:top w:val="none" w:sz="0" w:space="0" w:color="auto"/>
            <w:left w:val="none" w:sz="0" w:space="0" w:color="auto"/>
            <w:bottom w:val="none" w:sz="0" w:space="0" w:color="auto"/>
            <w:right w:val="none" w:sz="0" w:space="0" w:color="auto"/>
          </w:divBdr>
        </w:div>
        <w:div w:id="656345615">
          <w:marLeft w:val="274"/>
          <w:marRight w:val="0"/>
          <w:marTop w:val="0"/>
          <w:marBottom w:val="0"/>
          <w:divBdr>
            <w:top w:val="none" w:sz="0" w:space="0" w:color="auto"/>
            <w:left w:val="none" w:sz="0" w:space="0" w:color="auto"/>
            <w:bottom w:val="none" w:sz="0" w:space="0" w:color="auto"/>
            <w:right w:val="none" w:sz="0" w:space="0" w:color="auto"/>
          </w:divBdr>
        </w:div>
        <w:div w:id="907574464">
          <w:marLeft w:val="274"/>
          <w:marRight w:val="0"/>
          <w:marTop w:val="0"/>
          <w:marBottom w:val="0"/>
          <w:divBdr>
            <w:top w:val="none" w:sz="0" w:space="0" w:color="auto"/>
            <w:left w:val="none" w:sz="0" w:space="0" w:color="auto"/>
            <w:bottom w:val="none" w:sz="0" w:space="0" w:color="auto"/>
            <w:right w:val="none" w:sz="0" w:space="0" w:color="auto"/>
          </w:divBdr>
        </w:div>
        <w:div w:id="916937919">
          <w:marLeft w:val="274"/>
          <w:marRight w:val="0"/>
          <w:marTop w:val="0"/>
          <w:marBottom w:val="0"/>
          <w:divBdr>
            <w:top w:val="none" w:sz="0" w:space="0" w:color="auto"/>
            <w:left w:val="none" w:sz="0" w:space="0" w:color="auto"/>
            <w:bottom w:val="none" w:sz="0" w:space="0" w:color="auto"/>
            <w:right w:val="none" w:sz="0" w:space="0" w:color="auto"/>
          </w:divBdr>
        </w:div>
        <w:div w:id="1383015105">
          <w:marLeft w:val="274"/>
          <w:marRight w:val="0"/>
          <w:marTop w:val="0"/>
          <w:marBottom w:val="0"/>
          <w:divBdr>
            <w:top w:val="none" w:sz="0" w:space="0" w:color="auto"/>
            <w:left w:val="none" w:sz="0" w:space="0" w:color="auto"/>
            <w:bottom w:val="none" w:sz="0" w:space="0" w:color="auto"/>
            <w:right w:val="none" w:sz="0" w:space="0" w:color="auto"/>
          </w:divBdr>
        </w:div>
        <w:div w:id="860779191">
          <w:marLeft w:val="274"/>
          <w:marRight w:val="0"/>
          <w:marTop w:val="0"/>
          <w:marBottom w:val="0"/>
          <w:divBdr>
            <w:top w:val="none" w:sz="0" w:space="0" w:color="auto"/>
            <w:left w:val="none" w:sz="0" w:space="0" w:color="auto"/>
            <w:bottom w:val="none" w:sz="0" w:space="0" w:color="auto"/>
            <w:right w:val="none" w:sz="0" w:space="0" w:color="auto"/>
          </w:divBdr>
        </w:div>
        <w:div w:id="1508137772">
          <w:marLeft w:val="274"/>
          <w:marRight w:val="0"/>
          <w:marTop w:val="0"/>
          <w:marBottom w:val="0"/>
          <w:divBdr>
            <w:top w:val="none" w:sz="0" w:space="0" w:color="auto"/>
            <w:left w:val="none" w:sz="0" w:space="0" w:color="auto"/>
            <w:bottom w:val="none" w:sz="0" w:space="0" w:color="auto"/>
            <w:right w:val="none" w:sz="0" w:space="0" w:color="auto"/>
          </w:divBdr>
        </w:div>
      </w:divsChild>
    </w:div>
    <w:div w:id="1878346497">
      <w:bodyDiv w:val="1"/>
      <w:marLeft w:val="0"/>
      <w:marRight w:val="0"/>
      <w:marTop w:val="0"/>
      <w:marBottom w:val="0"/>
      <w:divBdr>
        <w:top w:val="none" w:sz="0" w:space="0" w:color="auto"/>
        <w:left w:val="none" w:sz="0" w:space="0" w:color="auto"/>
        <w:bottom w:val="none" w:sz="0" w:space="0" w:color="auto"/>
        <w:right w:val="none" w:sz="0" w:space="0" w:color="auto"/>
      </w:divBdr>
      <w:divsChild>
        <w:div w:id="1184591883">
          <w:marLeft w:val="274"/>
          <w:marRight w:val="0"/>
          <w:marTop w:val="0"/>
          <w:marBottom w:val="0"/>
          <w:divBdr>
            <w:top w:val="none" w:sz="0" w:space="0" w:color="auto"/>
            <w:left w:val="none" w:sz="0" w:space="0" w:color="auto"/>
            <w:bottom w:val="none" w:sz="0" w:space="0" w:color="auto"/>
            <w:right w:val="none" w:sz="0" w:space="0" w:color="auto"/>
          </w:divBdr>
        </w:div>
        <w:div w:id="1019239423">
          <w:marLeft w:val="274"/>
          <w:marRight w:val="0"/>
          <w:marTop w:val="0"/>
          <w:marBottom w:val="0"/>
          <w:divBdr>
            <w:top w:val="none" w:sz="0" w:space="0" w:color="auto"/>
            <w:left w:val="none" w:sz="0" w:space="0" w:color="auto"/>
            <w:bottom w:val="none" w:sz="0" w:space="0" w:color="auto"/>
            <w:right w:val="none" w:sz="0" w:space="0" w:color="auto"/>
          </w:divBdr>
        </w:div>
        <w:div w:id="750585722">
          <w:marLeft w:val="274"/>
          <w:marRight w:val="0"/>
          <w:marTop w:val="0"/>
          <w:marBottom w:val="0"/>
          <w:divBdr>
            <w:top w:val="none" w:sz="0" w:space="0" w:color="auto"/>
            <w:left w:val="none" w:sz="0" w:space="0" w:color="auto"/>
            <w:bottom w:val="none" w:sz="0" w:space="0" w:color="auto"/>
            <w:right w:val="none" w:sz="0" w:space="0" w:color="auto"/>
          </w:divBdr>
        </w:div>
        <w:div w:id="2052606153">
          <w:marLeft w:val="274"/>
          <w:marRight w:val="0"/>
          <w:marTop w:val="0"/>
          <w:marBottom w:val="0"/>
          <w:divBdr>
            <w:top w:val="none" w:sz="0" w:space="0" w:color="auto"/>
            <w:left w:val="none" w:sz="0" w:space="0" w:color="auto"/>
            <w:bottom w:val="none" w:sz="0" w:space="0" w:color="auto"/>
            <w:right w:val="none" w:sz="0" w:space="0" w:color="auto"/>
          </w:divBdr>
        </w:div>
        <w:div w:id="1731074356">
          <w:marLeft w:val="274"/>
          <w:marRight w:val="0"/>
          <w:marTop w:val="0"/>
          <w:marBottom w:val="0"/>
          <w:divBdr>
            <w:top w:val="none" w:sz="0" w:space="0" w:color="auto"/>
            <w:left w:val="none" w:sz="0" w:space="0" w:color="auto"/>
            <w:bottom w:val="none" w:sz="0" w:space="0" w:color="auto"/>
            <w:right w:val="none" w:sz="0" w:space="0" w:color="auto"/>
          </w:divBdr>
        </w:div>
        <w:div w:id="1877548000">
          <w:marLeft w:val="274"/>
          <w:marRight w:val="0"/>
          <w:marTop w:val="0"/>
          <w:marBottom w:val="0"/>
          <w:divBdr>
            <w:top w:val="none" w:sz="0" w:space="0" w:color="auto"/>
            <w:left w:val="none" w:sz="0" w:space="0" w:color="auto"/>
            <w:bottom w:val="none" w:sz="0" w:space="0" w:color="auto"/>
            <w:right w:val="none" w:sz="0" w:space="0" w:color="auto"/>
          </w:divBdr>
        </w:div>
        <w:div w:id="2123259684">
          <w:marLeft w:val="274"/>
          <w:marRight w:val="0"/>
          <w:marTop w:val="0"/>
          <w:marBottom w:val="0"/>
          <w:divBdr>
            <w:top w:val="none" w:sz="0" w:space="0" w:color="auto"/>
            <w:left w:val="none" w:sz="0" w:space="0" w:color="auto"/>
            <w:bottom w:val="none" w:sz="0" w:space="0" w:color="auto"/>
            <w:right w:val="none" w:sz="0" w:space="0" w:color="auto"/>
          </w:divBdr>
        </w:div>
        <w:div w:id="1188642737">
          <w:marLeft w:val="274"/>
          <w:marRight w:val="0"/>
          <w:marTop w:val="0"/>
          <w:marBottom w:val="0"/>
          <w:divBdr>
            <w:top w:val="none" w:sz="0" w:space="0" w:color="auto"/>
            <w:left w:val="none" w:sz="0" w:space="0" w:color="auto"/>
            <w:bottom w:val="none" w:sz="0" w:space="0" w:color="auto"/>
            <w:right w:val="none" w:sz="0" w:space="0" w:color="auto"/>
          </w:divBdr>
        </w:div>
        <w:div w:id="831943029">
          <w:marLeft w:val="274"/>
          <w:marRight w:val="0"/>
          <w:marTop w:val="0"/>
          <w:marBottom w:val="0"/>
          <w:divBdr>
            <w:top w:val="none" w:sz="0" w:space="0" w:color="auto"/>
            <w:left w:val="none" w:sz="0" w:space="0" w:color="auto"/>
            <w:bottom w:val="none" w:sz="0" w:space="0" w:color="auto"/>
            <w:right w:val="none" w:sz="0" w:space="0" w:color="auto"/>
          </w:divBdr>
        </w:div>
        <w:div w:id="1204902404">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20729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bing.com/images/search?q=navigation+primary+school&amp;view=detailv2&amp;&amp;id=A2305D803CCD499C025DCC4CD845EC52DBCCC0C3&amp;selectedIndex=0&amp;ccid=B61Px7zZ&amp;simid=608029754896943803&amp;thid=OIP.M07ad4fc7bcd96aafeb7bdfa3fbd13d71o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Mark Harrison</cp:lastModifiedBy>
  <cp:revision>6</cp:revision>
  <dcterms:created xsi:type="dcterms:W3CDTF">2015-12-15T12:19:00Z</dcterms:created>
  <dcterms:modified xsi:type="dcterms:W3CDTF">2016-02-04T12:26:00Z</dcterms:modified>
</cp:coreProperties>
</file>