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6AD8" w14:textId="77777777" w:rsidR="00D60AA9" w:rsidRDefault="00D60AA9">
      <w:pPr>
        <w:spacing w:after="0"/>
        <w:ind w:left="-1440" w:right="15398"/>
      </w:pPr>
    </w:p>
    <w:p w14:paraId="6AD9D042" w14:textId="77777777" w:rsidR="00EC3ADB" w:rsidRDefault="00EC3ADB">
      <w:pPr>
        <w:spacing w:after="0"/>
        <w:ind w:left="-1440" w:right="15398"/>
      </w:pPr>
    </w:p>
    <w:p w14:paraId="4117747B" w14:textId="77777777" w:rsidR="00EC3ADB" w:rsidRDefault="00EC3ADB">
      <w:pPr>
        <w:spacing w:after="0"/>
        <w:ind w:left="-1440" w:right="15398"/>
      </w:pPr>
    </w:p>
    <w:tbl>
      <w:tblPr>
        <w:tblW w:w="134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181"/>
      </w:tblGrid>
      <w:tr w:rsidR="00EC3ADB" w:rsidRPr="00EC3ADB" w14:paraId="0F73426D" w14:textId="77777777" w:rsidTr="004369D4">
        <w:trPr>
          <w:trHeight w:val="536"/>
        </w:trPr>
        <w:tc>
          <w:tcPr>
            <w:tcW w:w="134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C59F1" w14:textId="77777777" w:rsidR="00EC3ADB" w:rsidRPr="00EC3ADB" w:rsidRDefault="00EC3ADB" w:rsidP="004369D4">
            <w:pPr>
              <w:spacing w:before="140" w:after="0" w:line="240" w:lineRule="auto"/>
              <w:ind w:left="300"/>
              <w:rPr>
                <w:rFonts w:asciiTheme="minorHAnsi" w:eastAsia="Times New Roman" w:hAnsiTheme="minorHAnsi" w:cstheme="minorHAnsi"/>
                <w:color w:val="auto"/>
              </w:rPr>
            </w:pPr>
            <w:bookmarkStart w:id="0" w:name="_Hlk135893527"/>
            <w:r w:rsidRPr="00EC3ADB">
              <w:rPr>
                <w:rFonts w:asciiTheme="minorHAnsi" w:eastAsia="Times New Roman" w:hAnsiTheme="minorHAnsi" w:cstheme="minorHAnsi"/>
                <w:b/>
                <w:bCs/>
              </w:rPr>
              <w:t xml:space="preserve">EYFS </w:t>
            </w:r>
          </w:p>
        </w:tc>
      </w:tr>
      <w:tr w:rsidR="00EC3ADB" w:rsidRPr="00EC3ADB" w14:paraId="3EC857EF" w14:textId="77777777" w:rsidTr="004369D4">
        <w:trPr>
          <w:trHeight w:val="420"/>
        </w:trPr>
        <w:tc>
          <w:tcPr>
            <w:tcW w:w="134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81B33" w14:textId="77777777" w:rsidR="00EC3ADB" w:rsidRPr="00EC3ADB" w:rsidRDefault="00EC3ADB" w:rsidP="004369D4">
            <w:pPr>
              <w:spacing w:before="140" w:after="0" w:line="240" w:lineRule="auto"/>
              <w:ind w:left="300"/>
              <w:rPr>
                <w:rFonts w:asciiTheme="minorHAnsi" w:eastAsia="Times New Roman" w:hAnsiTheme="minorHAnsi" w:cstheme="minorHAnsi"/>
                <w:color w:val="auto"/>
              </w:rPr>
            </w:pPr>
            <w:r w:rsidRPr="00EC3ADB">
              <w:rPr>
                <w:rFonts w:asciiTheme="minorHAnsi" w:eastAsia="Times New Roman" w:hAnsiTheme="minorHAnsi" w:cstheme="minorHAnsi"/>
                <w:b/>
                <w:bCs/>
              </w:rPr>
              <w:t>RE in continuous provision</w:t>
            </w:r>
          </w:p>
        </w:tc>
      </w:tr>
      <w:tr w:rsidR="00EC3ADB" w:rsidRPr="00EC3ADB" w14:paraId="4B786A7A" w14:textId="77777777" w:rsidTr="004369D4">
        <w:trPr>
          <w:trHeight w:val="4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22E96" w14:textId="77777777" w:rsidR="00EC3ADB" w:rsidRPr="00EC3ADB" w:rsidRDefault="00EC3ADB" w:rsidP="004369D4">
            <w:pPr>
              <w:spacing w:before="140" w:after="0" w:line="240" w:lineRule="auto"/>
              <w:ind w:left="300"/>
              <w:rPr>
                <w:rFonts w:asciiTheme="minorHAnsi" w:eastAsia="Times New Roman" w:hAnsiTheme="minorHAnsi" w:cstheme="minorHAnsi"/>
                <w:color w:val="auto"/>
              </w:rPr>
            </w:pPr>
            <w:r w:rsidRPr="00EC3ADB">
              <w:rPr>
                <w:rFonts w:asciiTheme="minorHAnsi" w:eastAsia="Times New Roman" w:hAnsiTheme="minorHAnsi" w:cstheme="minorHAnsi"/>
                <w:b/>
                <w:bCs/>
              </w:rPr>
              <w:t>Indoor</w:t>
            </w:r>
          </w:p>
        </w:tc>
        <w:tc>
          <w:tcPr>
            <w:tcW w:w="1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20443" w14:textId="77777777" w:rsidR="00EC3ADB" w:rsidRPr="00EC3ADB" w:rsidRDefault="00EC3ADB" w:rsidP="004369D4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 xml:space="preserve">Exploration of the natural world and similarities and differences </w:t>
            </w:r>
          </w:p>
          <w:p w14:paraId="0A0A5B08" w14:textId="77777777" w:rsidR="00EC3ADB" w:rsidRPr="00EC3ADB" w:rsidRDefault="00EC3ADB" w:rsidP="004369D4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All festivals covered and other countries and religions covered</w:t>
            </w:r>
          </w:p>
          <w:p w14:paraId="4A52E978" w14:textId="77777777" w:rsidR="00EC3ADB" w:rsidRPr="00EC3ADB" w:rsidRDefault="00EC3ADB" w:rsidP="004369D4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Diverse stories used for T4W, story times</w:t>
            </w:r>
          </w:p>
          <w:p w14:paraId="69D376D6" w14:textId="77777777" w:rsidR="00EC3ADB" w:rsidRPr="00EC3ADB" w:rsidRDefault="00EC3ADB" w:rsidP="004369D4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Children’s cultures celebrated and represented in provision</w:t>
            </w:r>
          </w:p>
          <w:p w14:paraId="7082CC33" w14:textId="77777777" w:rsidR="00EC3ADB" w:rsidRPr="00EC3ADB" w:rsidRDefault="00EC3ADB" w:rsidP="004369D4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 xml:space="preserve">Open ended questions and adults engage in play </w:t>
            </w:r>
          </w:p>
          <w:p w14:paraId="64E0C646" w14:textId="77777777" w:rsidR="00EC3ADB" w:rsidRPr="00EC3ADB" w:rsidRDefault="00EC3ADB" w:rsidP="004369D4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Zones of regulation characters used through play</w:t>
            </w:r>
          </w:p>
          <w:p w14:paraId="1E234E1D" w14:textId="77777777" w:rsidR="00EC3ADB" w:rsidRPr="00EC3ADB" w:rsidRDefault="00EC3ADB" w:rsidP="004369D4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Independence, resilience, perseverance celebrated and encouraged</w:t>
            </w:r>
          </w:p>
        </w:tc>
      </w:tr>
      <w:tr w:rsidR="00EC3ADB" w:rsidRPr="00EC3ADB" w14:paraId="7DEEDBFD" w14:textId="77777777" w:rsidTr="004369D4">
        <w:trPr>
          <w:trHeight w:val="4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9B025" w14:textId="77777777" w:rsidR="00EC3ADB" w:rsidRPr="00EC3ADB" w:rsidRDefault="00EC3ADB" w:rsidP="004369D4">
            <w:pPr>
              <w:spacing w:before="140" w:after="0" w:line="240" w:lineRule="auto"/>
              <w:ind w:left="300"/>
              <w:rPr>
                <w:rFonts w:asciiTheme="minorHAnsi" w:eastAsia="Times New Roman" w:hAnsiTheme="minorHAnsi" w:cstheme="minorHAnsi"/>
                <w:color w:val="auto"/>
              </w:rPr>
            </w:pPr>
            <w:r w:rsidRPr="00EC3ADB">
              <w:rPr>
                <w:rFonts w:asciiTheme="minorHAnsi" w:eastAsia="Times New Roman" w:hAnsiTheme="minorHAnsi" w:cstheme="minorHAnsi"/>
                <w:b/>
                <w:bCs/>
              </w:rPr>
              <w:t>Outdoor</w:t>
            </w:r>
          </w:p>
        </w:tc>
        <w:tc>
          <w:tcPr>
            <w:tcW w:w="1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775E0" w14:textId="77777777" w:rsidR="00EC3ADB" w:rsidRPr="00EC3ADB" w:rsidRDefault="00EC3ADB" w:rsidP="004369D4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Planting and caring for plants in outdoor provision</w:t>
            </w:r>
          </w:p>
          <w:p w14:paraId="3D41E492" w14:textId="77777777" w:rsidR="00EC3ADB" w:rsidRPr="00EC3ADB" w:rsidRDefault="00EC3ADB" w:rsidP="004369D4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Exploration of the natural world</w:t>
            </w:r>
          </w:p>
          <w:p w14:paraId="23EA98D8" w14:textId="77777777" w:rsidR="00EC3ADB" w:rsidRPr="00EC3ADB" w:rsidRDefault="00EC3ADB" w:rsidP="004369D4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Children encouraged to create with a purpose in mind</w:t>
            </w:r>
          </w:p>
          <w:p w14:paraId="79F66E35" w14:textId="77777777" w:rsidR="00EC3ADB" w:rsidRPr="00EC3ADB" w:rsidRDefault="00EC3ADB" w:rsidP="004369D4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Open ended questions and resources</w:t>
            </w:r>
          </w:p>
        </w:tc>
      </w:tr>
      <w:tr w:rsidR="00EC3ADB" w:rsidRPr="00EC3ADB" w14:paraId="160DED84" w14:textId="77777777" w:rsidTr="004369D4">
        <w:trPr>
          <w:trHeight w:val="420"/>
        </w:trPr>
        <w:tc>
          <w:tcPr>
            <w:tcW w:w="134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791D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 w:rsidRPr="00EC3ADB">
              <w:rPr>
                <w:rFonts w:asciiTheme="minorHAnsi" w:eastAsia="Times New Roman" w:hAnsiTheme="minorHAnsi" w:cstheme="minorHAnsi"/>
                <w:b/>
              </w:rPr>
              <w:t xml:space="preserve">EYFS Full Skills Curriculum links </w:t>
            </w:r>
          </w:p>
          <w:p w14:paraId="28851F49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</w:rPr>
            </w:pPr>
            <w:r w:rsidRPr="00EC3ADB">
              <w:rPr>
                <w:rFonts w:asciiTheme="minorHAnsi" w:eastAsia="Times New Roman" w:hAnsiTheme="minorHAnsi" w:cstheme="minorHAnsi"/>
                <w:i/>
              </w:rPr>
              <w:t>NB: yellow relates to nursery</w:t>
            </w:r>
          </w:p>
        </w:tc>
      </w:tr>
      <w:tr w:rsidR="00EC3ADB" w:rsidRPr="00EC3ADB" w14:paraId="56F7048C" w14:textId="77777777" w:rsidTr="004369D4">
        <w:trPr>
          <w:trHeight w:val="420"/>
        </w:trPr>
        <w:tc>
          <w:tcPr>
            <w:tcW w:w="134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AB0F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Page 1 – Role Play</w:t>
            </w:r>
          </w:p>
          <w:p w14:paraId="37782A94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Page 2 – Small World</w:t>
            </w:r>
          </w:p>
          <w:p w14:paraId="18063839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Page 6 – Mark Making</w:t>
            </w:r>
          </w:p>
          <w:p w14:paraId="41A7AEFC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 xml:space="preserve">Page 7 – Investigating </w:t>
            </w:r>
          </w:p>
          <w:p w14:paraId="58F0CFF0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Page 8 - Snack</w:t>
            </w:r>
          </w:p>
          <w:p w14:paraId="29661496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Page 10 – Pencil control</w:t>
            </w:r>
          </w:p>
          <w:p w14:paraId="4C3095A2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C3ADB">
              <w:rPr>
                <w:rFonts w:asciiTheme="minorHAnsi" w:eastAsia="Times New Roman" w:hAnsiTheme="minorHAnsi" w:cstheme="minorHAnsi"/>
              </w:rPr>
              <w:t>Page 15 &amp; 16 – Communication</w:t>
            </w:r>
          </w:p>
          <w:p w14:paraId="7EE94B34" w14:textId="77777777" w:rsidR="00EC3ADB" w:rsidRPr="00EC3ADB" w:rsidRDefault="00EC3ADB" w:rsidP="004369D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</w:tr>
      <w:bookmarkEnd w:id="0"/>
    </w:tbl>
    <w:p w14:paraId="5D765609" w14:textId="77777777" w:rsidR="00EC3ADB" w:rsidRPr="00EC3ADB" w:rsidRDefault="00EC3ADB" w:rsidP="00EC3ADB">
      <w:pPr>
        <w:rPr>
          <w:rFonts w:asciiTheme="minorHAnsi" w:eastAsiaTheme="minorHAnsi" w:hAnsiTheme="minorHAnsi" w:cstheme="minorHAnsi"/>
          <w:color w:val="auto"/>
          <w:lang w:eastAsia="en-US"/>
        </w:rPr>
      </w:pPr>
    </w:p>
    <w:tbl>
      <w:tblPr>
        <w:tblW w:w="13467" w:type="dxa"/>
        <w:tblInd w:w="-10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686"/>
        <w:gridCol w:w="1701"/>
        <w:gridCol w:w="8364"/>
      </w:tblGrid>
      <w:tr w:rsidR="00EC3ADB" w:rsidRPr="00EC3ADB" w14:paraId="74E268F4" w14:textId="77777777" w:rsidTr="004369D4">
        <w:trPr>
          <w:trHeight w:val="520"/>
        </w:trPr>
        <w:tc>
          <w:tcPr>
            <w:tcW w:w="13467" w:type="dxa"/>
            <w:gridSpan w:val="4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auto"/>
          </w:tcPr>
          <w:p w14:paraId="1FCF75AE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134" w:after="0" w:line="240" w:lineRule="auto"/>
              <w:ind w:left="180"/>
              <w:rPr>
                <w:rFonts w:asciiTheme="minorHAnsi" w:eastAsia="Roboto" w:hAnsiTheme="minorHAnsi" w:cstheme="minorHAnsi"/>
                <w:b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b/>
                <w:color w:val="auto"/>
                <w:lang w:bidi="en-GB"/>
              </w:rPr>
              <w:t>EYFS</w:t>
            </w:r>
          </w:p>
        </w:tc>
      </w:tr>
      <w:tr w:rsidR="00EC3ADB" w:rsidRPr="00EC3ADB" w14:paraId="416B0100" w14:textId="77777777" w:rsidTr="004369D4">
        <w:trPr>
          <w:trHeight w:val="669"/>
        </w:trPr>
        <w:tc>
          <w:tcPr>
            <w:tcW w:w="1716" w:type="dxa"/>
            <w:vMerge w:val="restart"/>
            <w:tcBorders>
              <w:top w:val="single" w:sz="8" w:space="0" w:color="00743A"/>
            </w:tcBorders>
            <w:shd w:val="clear" w:color="auto" w:fill="auto"/>
          </w:tcPr>
          <w:p w14:paraId="2CE14331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14" w:right="91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lastRenderedPageBreak/>
              <w:t>Nursery</w:t>
            </w:r>
          </w:p>
        </w:tc>
        <w:tc>
          <w:tcPr>
            <w:tcW w:w="3387" w:type="dxa"/>
            <w:gridSpan w:val="2"/>
            <w:tcBorders>
              <w:top w:val="single" w:sz="8" w:space="0" w:color="00743A"/>
            </w:tcBorders>
            <w:shd w:val="clear" w:color="auto" w:fill="auto"/>
          </w:tcPr>
          <w:p w14:paraId="58DB6DAA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21" w:right="427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Personal, Social and Emotional Development</w:t>
            </w:r>
          </w:p>
        </w:tc>
        <w:tc>
          <w:tcPr>
            <w:tcW w:w="8364" w:type="dxa"/>
            <w:tcBorders>
              <w:top w:val="single" w:sz="8" w:space="0" w:color="00743A"/>
            </w:tcBorders>
            <w:shd w:val="clear" w:color="auto" w:fill="auto"/>
          </w:tcPr>
          <w:p w14:paraId="750AFBCE" w14:textId="77777777" w:rsidR="00EC3ADB" w:rsidRPr="00EC3ADB" w:rsidRDefault="00EC3ADB" w:rsidP="004369D4">
            <w:pPr>
              <w:widowControl w:val="0"/>
              <w:numPr>
                <w:ilvl w:val="0"/>
                <w:numId w:val="26"/>
              </w:numPr>
              <w:tabs>
                <w:tab w:val="left" w:pos="283"/>
              </w:tabs>
              <w:autoSpaceDE w:val="0"/>
              <w:autoSpaceDN w:val="0"/>
              <w:spacing w:before="63" w:after="0" w:line="268" w:lineRule="auto"/>
              <w:ind w:right="475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Develop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their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sense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of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responsibility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and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membership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of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 community.</w:t>
            </w:r>
          </w:p>
        </w:tc>
      </w:tr>
      <w:tr w:rsidR="00EC3ADB" w:rsidRPr="00EC3ADB" w14:paraId="539AB8EF" w14:textId="77777777" w:rsidTr="004369D4">
        <w:trPr>
          <w:trHeight w:val="660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14:paraId="41123DE2" w14:textId="77777777" w:rsidR="00EC3ADB" w:rsidRPr="00EC3ADB" w:rsidRDefault="00EC3ADB" w:rsidP="004369D4">
            <w:pPr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3387" w:type="dxa"/>
            <w:gridSpan w:val="2"/>
            <w:shd w:val="clear" w:color="auto" w:fill="auto"/>
          </w:tcPr>
          <w:p w14:paraId="73DCDB9E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21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Understanding the World</w:t>
            </w:r>
          </w:p>
        </w:tc>
        <w:tc>
          <w:tcPr>
            <w:tcW w:w="8364" w:type="dxa"/>
            <w:shd w:val="clear" w:color="auto" w:fill="auto"/>
          </w:tcPr>
          <w:p w14:paraId="7AE23867" w14:textId="77777777" w:rsidR="00EC3ADB" w:rsidRPr="00EC3ADB" w:rsidRDefault="00EC3ADB" w:rsidP="004369D4">
            <w:pPr>
              <w:widowControl w:val="0"/>
              <w:numPr>
                <w:ilvl w:val="0"/>
                <w:numId w:val="25"/>
              </w:numPr>
              <w:tabs>
                <w:tab w:val="left" w:pos="283"/>
              </w:tabs>
              <w:autoSpaceDE w:val="0"/>
              <w:autoSpaceDN w:val="0"/>
              <w:spacing w:before="63" w:after="0" w:line="268" w:lineRule="auto"/>
              <w:ind w:right="319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Continue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to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develop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positive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attitudes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about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differences between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people.</w:t>
            </w:r>
          </w:p>
        </w:tc>
      </w:tr>
      <w:tr w:rsidR="00EC3ADB" w:rsidRPr="00EC3ADB" w14:paraId="7033F8B0" w14:textId="77777777" w:rsidTr="004369D4">
        <w:trPr>
          <w:trHeight w:val="683"/>
        </w:trPr>
        <w:tc>
          <w:tcPr>
            <w:tcW w:w="1716" w:type="dxa"/>
            <w:vMerge w:val="restart"/>
            <w:shd w:val="clear" w:color="auto" w:fill="auto"/>
          </w:tcPr>
          <w:p w14:paraId="71B589DB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14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Reception</w:t>
            </w:r>
          </w:p>
        </w:tc>
        <w:tc>
          <w:tcPr>
            <w:tcW w:w="3387" w:type="dxa"/>
            <w:gridSpan w:val="2"/>
            <w:shd w:val="clear" w:color="auto" w:fill="auto"/>
          </w:tcPr>
          <w:p w14:paraId="5C767903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21" w:right="427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Personal, Social and Emotional Development</w:t>
            </w:r>
          </w:p>
        </w:tc>
        <w:tc>
          <w:tcPr>
            <w:tcW w:w="8364" w:type="dxa"/>
            <w:shd w:val="clear" w:color="auto" w:fill="auto"/>
          </w:tcPr>
          <w:p w14:paraId="480D5C01" w14:textId="77777777" w:rsidR="00EC3ADB" w:rsidRPr="00EC3ADB" w:rsidRDefault="00EC3ADB" w:rsidP="004369D4">
            <w:pPr>
              <w:widowControl w:val="0"/>
              <w:numPr>
                <w:ilvl w:val="0"/>
                <w:numId w:val="24"/>
              </w:numPr>
              <w:tabs>
                <w:tab w:val="left" w:pos="283"/>
              </w:tabs>
              <w:autoSpaceDE w:val="0"/>
              <w:autoSpaceDN w:val="0"/>
              <w:spacing w:before="63" w:after="0" w:line="240" w:lineRule="auto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See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themselves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valuable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individual.</w:t>
            </w:r>
          </w:p>
          <w:p w14:paraId="438F6C21" w14:textId="77777777" w:rsidR="00EC3ADB" w:rsidRPr="00EC3ADB" w:rsidRDefault="00EC3ADB" w:rsidP="004369D4">
            <w:pPr>
              <w:widowControl w:val="0"/>
              <w:numPr>
                <w:ilvl w:val="0"/>
                <w:numId w:val="24"/>
              </w:numPr>
              <w:tabs>
                <w:tab w:val="left" w:pos="283"/>
              </w:tabs>
              <w:autoSpaceDE w:val="0"/>
              <w:autoSpaceDN w:val="0"/>
              <w:spacing w:before="87" w:after="0" w:line="240" w:lineRule="auto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Think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about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perspectives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of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others.</w:t>
            </w:r>
          </w:p>
        </w:tc>
      </w:tr>
      <w:tr w:rsidR="00EC3ADB" w:rsidRPr="00EC3ADB" w14:paraId="2E873539" w14:textId="77777777" w:rsidTr="004369D4">
        <w:trPr>
          <w:trHeight w:val="1277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14:paraId="14D87BD0" w14:textId="77777777" w:rsidR="00EC3ADB" w:rsidRPr="00EC3ADB" w:rsidRDefault="00EC3ADB" w:rsidP="004369D4">
            <w:pPr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3387" w:type="dxa"/>
            <w:gridSpan w:val="2"/>
            <w:shd w:val="clear" w:color="auto" w:fill="auto"/>
          </w:tcPr>
          <w:p w14:paraId="5012A86A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21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Understanding the World</w:t>
            </w:r>
          </w:p>
        </w:tc>
        <w:tc>
          <w:tcPr>
            <w:tcW w:w="8364" w:type="dxa"/>
            <w:shd w:val="clear" w:color="auto" w:fill="auto"/>
          </w:tcPr>
          <w:p w14:paraId="76D3B9C7" w14:textId="77777777" w:rsidR="00EC3ADB" w:rsidRPr="00EC3ADB" w:rsidRDefault="00EC3ADB" w:rsidP="004369D4">
            <w:pPr>
              <w:widowControl w:val="0"/>
              <w:numPr>
                <w:ilvl w:val="0"/>
                <w:numId w:val="23"/>
              </w:numPr>
              <w:tabs>
                <w:tab w:val="left" w:pos="283"/>
              </w:tabs>
              <w:autoSpaceDE w:val="0"/>
              <w:autoSpaceDN w:val="0"/>
              <w:spacing w:before="63" w:after="0" w:line="268" w:lineRule="auto"/>
              <w:ind w:right="1129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spacing w:val="-3"/>
                <w:lang w:bidi="en-GB"/>
              </w:rPr>
              <w:t>Talk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about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members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of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their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immediate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family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and community.</w:t>
            </w:r>
          </w:p>
          <w:p w14:paraId="338B0E3D" w14:textId="77777777" w:rsidR="00EC3ADB" w:rsidRPr="00EC3ADB" w:rsidRDefault="00EC3ADB" w:rsidP="004369D4">
            <w:pPr>
              <w:widowControl w:val="0"/>
              <w:numPr>
                <w:ilvl w:val="0"/>
                <w:numId w:val="23"/>
              </w:numPr>
              <w:tabs>
                <w:tab w:val="left" w:pos="283"/>
              </w:tabs>
              <w:autoSpaceDE w:val="0"/>
              <w:autoSpaceDN w:val="0"/>
              <w:spacing w:before="59" w:after="0" w:line="240" w:lineRule="auto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Name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and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describe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people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who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are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familiar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to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them.</w:t>
            </w:r>
          </w:p>
          <w:p w14:paraId="78AE193E" w14:textId="77777777" w:rsidR="00EC3ADB" w:rsidRPr="00EC3ADB" w:rsidRDefault="00EC3ADB" w:rsidP="004369D4">
            <w:pPr>
              <w:widowControl w:val="0"/>
              <w:numPr>
                <w:ilvl w:val="0"/>
                <w:numId w:val="23"/>
              </w:numPr>
              <w:tabs>
                <w:tab w:val="left" w:pos="283"/>
              </w:tabs>
              <w:autoSpaceDE w:val="0"/>
              <w:autoSpaceDN w:val="0"/>
              <w:spacing w:before="87" w:after="0" w:line="268" w:lineRule="auto"/>
              <w:ind w:right="204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Understand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4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that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some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places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are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special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to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members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of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3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their community.</w:t>
            </w:r>
          </w:p>
          <w:p w14:paraId="4A0B4C9E" w14:textId="77777777" w:rsidR="00EC3ADB" w:rsidRPr="00EC3ADB" w:rsidRDefault="00EC3ADB" w:rsidP="004369D4">
            <w:pPr>
              <w:widowControl w:val="0"/>
              <w:numPr>
                <w:ilvl w:val="0"/>
                <w:numId w:val="23"/>
              </w:numPr>
              <w:tabs>
                <w:tab w:val="left" w:pos="283"/>
              </w:tabs>
              <w:autoSpaceDE w:val="0"/>
              <w:autoSpaceDN w:val="0"/>
              <w:spacing w:before="59" w:after="0" w:line="268" w:lineRule="auto"/>
              <w:ind w:right="463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Recognise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4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that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4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people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4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have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4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different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4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beliefs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4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and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4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celebrate special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times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in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different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ways.</w:t>
            </w:r>
          </w:p>
        </w:tc>
      </w:tr>
      <w:tr w:rsidR="00EC3ADB" w:rsidRPr="00EC3ADB" w14:paraId="7EAD257C" w14:textId="77777777" w:rsidTr="004369D4">
        <w:trPr>
          <w:trHeight w:val="887"/>
        </w:trPr>
        <w:tc>
          <w:tcPr>
            <w:tcW w:w="1716" w:type="dxa"/>
            <w:vMerge w:val="restart"/>
            <w:shd w:val="clear" w:color="auto" w:fill="auto"/>
          </w:tcPr>
          <w:p w14:paraId="14118DCC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14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ELG</w:t>
            </w:r>
          </w:p>
        </w:tc>
        <w:tc>
          <w:tcPr>
            <w:tcW w:w="1686" w:type="dxa"/>
            <w:shd w:val="clear" w:color="auto" w:fill="auto"/>
          </w:tcPr>
          <w:p w14:paraId="00798688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21" w:right="70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Personal, Social and Emotional Development</w:t>
            </w:r>
          </w:p>
        </w:tc>
        <w:tc>
          <w:tcPr>
            <w:tcW w:w="1701" w:type="dxa"/>
            <w:shd w:val="clear" w:color="auto" w:fill="auto"/>
          </w:tcPr>
          <w:p w14:paraId="512AC474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17" w:right="328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Building Relationships</w:t>
            </w:r>
          </w:p>
        </w:tc>
        <w:tc>
          <w:tcPr>
            <w:tcW w:w="8364" w:type="dxa"/>
            <w:shd w:val="clear" w:color="auto" w:fill="auto"/>
          </w:tcPr>
          <w:p w14:paraId="70BF870E" w14:textId="77777777" w:rsidR="00EC3ADB" w:rsidRPr="00EC3ADB" w:rsidRDefault="00EC3ADB" w:rsidP="004369D4">
            <w:pPr>
              <w:widowControl w:val="0"/>
              <w:numPr>
                <w:ilvl w:val="0"/>
                <w:numId w:val="22"/>
              </w:numPr>
              <w:tabs>
                <w:tab w:val="left" w:pos="283"/>
              </w:tabs>
              <w:autoSpaceDE w:val="0"/>
              <w:autoSpaceDN w:val="0"/>
              <w:spacing w:before="63" w:after="0" w:line="240" w:lineRule="auto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Show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sensitivity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to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their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own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and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others’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2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needs.</w:t>
            </w:r>
          </w:p>
        </w:tc>
      </w:tr>
      <w:tr w:rsidR="00EC3ADB" w:rsidRPr="00EC3ADB" w14:paraId="0AFCD039" w14:textId="77777777" w:rsidTr="004369D4">
        <w:trPr>
          <w:trHeight w:val="969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14:paraId="5383FA8F" w14:textId="77777777" w:rsidR="00EC3ADB" w:rsidRPr="00EC3ADB" w:rsidRDefault="00EC3ADB" w:rsidP="004369D4">
            <w:pPr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14:paraId="09302B2D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21" w:right="189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Understandi</w:t>
            </w:r>
            <w:r>
              <w:rPr>
                <w:rFonts w:asciiTheme="minorHAnsi" w:eastAsia="Roboto" w:hAnsiTheme="minorHAnsi" w:cstheme="minorHAnsi"/>
                <w:color w:val="auto"/>
                <w:lang w:bidi="en-GB"/>
              </w:rPr>
              <w:t>n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g the World</w:t>
            </w:r>
          </w:p>
        </w:tc>
        <w:tc>
          <w:tcPr>
            <w:tcW w:w="1701" w:type="dxa"/>
            <w:shd w:val="clear" w:color="auto" w:fill="auto"/>
          </w:tcPr>
          <w:p w14:paraId="17F50E0E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17" w:right="745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Past and Present</w:t>
            </w:r>
          </w:p>
        </w:tc>
        <w:tc>
          <w:tcPr>
            <w:tcW w:w="8364" w:type="dxa"/>
            <w:shd w:val="clear" w:color="auto" w:fill="auto"/>
          </w:tcPr>
          <w:p w14:paraId="2F28E51C" w14:textId="77777777" w:rsidR="00EC3ADB" w:rsidRPr="00EC3ADB" w:rsidRDefault="00EC3ADB" w:rsidP="004369D4">
            <w:pPr>
              <w:widowControl w:val="0"/>
              <w:numPr>
                <w:ilvl w:val="0"/>
                <w:numId w:val="21"/>
              </w:numPr>
              <w:tabs>
                <w:tab w:val="left" w:pos="283"/>
              </w:tabs>
              <w:autoSpaceDE w:val="0"/>
              <w:autoSpaceDN w:val="0"/>
              <w:spacing w:before="63" w:after="0" w:line="268" w:lineRule="auto"/>
              <w:ind w:right="167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Talk about the lives of the people around them and their roles in society.</w:t>
            </w:r>
          </w:p>
          <w:p w14:paraId="4EEA3B96" w14:textId="77777777" w:rsidR="00EC3ADB" w:rsidRPr="00EC3ADB" w:rsidRDefault="00EC3ADB" w:rsidP="004369D4">
            <w:pPr>
              <w:widowControl w:val="0"/>
              <w:numPr>
                <w:ilvl w:val="0"/>
                <w:numId w:val="21"/>
              </w:numPr>
              <w:tabs>
                <w:tab w:val="left" w:pos="283"/>
              </w:tabs>
              <w:autoSpaceDE w:val="0"/>
              <w:autoSpaceDN w:val="0"/>
              <w:spacing w:before="60" w:after="0" w:line="268" w:lineRule="auto"/>
              <w:ind w:right="416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Understand the past through settings, characters and events encountered in books read in class and storytelling.</w:t>
            </w:r>
          </w:p>
        </w:tc>
      </w:tr>
      <w:tr w:rsidR="00EC3ADB" w:rsidRPr="00EC3ADB" w14:paraId="264A2A9B" w14:textId="77777777" w:rsidTr="004369D4">
        <w:trPr>
          <w:trHeight w:val="594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14:paraId="1FCCCF4F" w14:textId="77777777" w:rsidR="00EC3ADB" w:rsidRPr="00EC3ADB" w:rsidRDefault="00EC3ADB" w:rsidP="004369D4">
            <w:pPr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14:paraId="0F39D0CF" w14:textId="77777777" w:rsidR="00EC3ADB" w:rsidRPr="00EC3ADB" w:rsidRDefault="00EC3ADB" w:rsidP="004369D4">
            <w:pPr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80C5723" w14:textId="77777777" w:rsidR="00EC3ADB" w:rsidRPr="00EC3ADB" w:rsidRDefault="00EC3ADB" w:rsidP="004369D4">
            <w:pPr>
              <w:widowControl w:val="0"/>
              <w:autoSpaceDE w:val="0"/>
              <w:autoSpaceDN w:val="0"/>
              <w:spacing w:before="63" w:after="0" w:line="240" w:lineRule="auto"/>
              <w:ind w:left="117" w:right="343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People and Communities</w:t>
            </w:r>
          </w:p>
        </w:tc>
        <w:tc>
          <w:tcPr>
            <w:tcW w:w="8364" w:type="dxa"/>
            <w:shd w:val="clear" w:color="auto" w:fill="auto"/>
          </w:tcPr>
          <w:p w14:paraId="4C77AD8F" w14:textId="77777777" w:rsidR="00EC3ADB" w:rsidRPr="00EC3ADB" w:rsidRDefault="00EC3ADB" w:rsidP="004369D4">
            <w:pPr>
              <w:widowControl w:val="0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spacing w:before="63" w:after="0" w:line="268" w:lineRule="auto"/>
              <w:ind w:right="194"/>
              <w:rPr>
                <w:rFonts w:asciiTheme="minorHAnsi" w:eastAsia="Roboto" w:hAnsiTheme="minorHAnsi" w:cstheme="minorHAnsi"/>
                <w:color w:val="auto"/>
                <w:lang w:bidi="en-GB"/>
              </w:rPr>
            </w:pP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Know some similarities and differences between different religious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5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and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5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cultural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5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communities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6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in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5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this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5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country,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5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drawing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5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on their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experiences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and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what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has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been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read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0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in</w:t>
            </w:r>
            <w:r w:rsidRPr="00EC3ADB">
              <w:rPr>
                <w:rFonts w:asciiTheme="minorHAnsi" w:eastAsia="Roboto" w:hAnsiTheme="minorHAnsi" w:cstheme="minorHAnsi"/>
                <w:color w:val="auto"/>
                <w:spacing w:val="-11"/>
                <w:lang w:bidi="en-GB"/>
              </w:rPr>
              <w:t xml:space="preserve"> </w:t>
            </w:r>
            <w:r w:rsidRPr="00EC3ADB">
              <w:rPr>
                <w:rFonts w:asciiTheme="minorHAnsi" w:eastAsia="Roboto" w:hAnsiTheme="minorHAnsi" w:cstheme="minorHAnsi"/>
                <w:color w:val="auto"/>
                <w:lang w:bidi="en-GB"/>
              </w:rPr>
              <w:t>class.</w:t>
            </w:r>
          </w:p>
        </w:tc>
      </w:tr>
    </w:tbl>
    <w:p w14:paraId="0651461E" w14:textId="77777777" w:rsidR="00EC3ADB" w:rsidRPr="00EC3ADB" w:rsidRDefault="00EC3ADB" w:rsidP="00EC3ADB">
      <w:pPr>
        <w:rPr>
          <w:rFonts w:asciiTheme="minorHAnsi" w:eastAsiaTheme="minorHAnsi" w:hAnsiTheme="minorHAnsi" w:cstheme="minorBidi"/>
          <w:color w:val="auto"/>
          <w:sz w:val="18"/>
          <w:lang w:eastAsia="en-US"/>
        </w:rPr>
      </w:pPr>
    </w:p>
    <w:p w14:paraId="76FB9D26" w14:textId="77777777" w:rsidR="00EC3ADB" w:rsidRDefault="00EC3ADB" w:rsidP="00EC3ADB">
      <w:pPr>
        <w:spacing w:after="0"/>
        <w:ind w:left="-720"/>
        <w:jc w:val="both"/>
      </w:pPr>
    </w:p>
    <w:p w14:paraId="2DC8BA1C" w14:textId="77777777" w:rsidR="00EC3ADB" w:rsidRDefault="00EC3ADB">
      <w:pPr>
        <w:spacing w:after="0"/>
        <w:ind w:left="-1440" w:right="15398"/>
      </w:pPr>
    </w:p>
    <w:p w14:paraId="08988F07" w14:textId="77777777" w:rsidR="00EC3ADB" w:rsidRDefault="00EC3ADB">
      <w:pPr>
        <w:spacing w:after="0"/>
        <w:ind w:left="-1440" w:right="15398"/>
      </w:pPr>
    </w:p>
    <w:p w14:paraId="5FB3C4A0" w14:textId="77777777" w:rsidR="00EC3ADB" w:rsidRDefault="00EC3ADB">
      <w:pPr>
        <w:spacing w:after="0"/>
        <w:ind w:left="-1440" w:right="15398"/>
      </w:pPr>
    </w:p>
    <w:p w14:paraId="0E8B1A1A" w14:textId="77777777" w:rsidR="00EC3ADB" w:rsidRDefault="00EC3ADB">
      <w:pPr>
        <w:spacing w:after="0"/>
        <w:ind w:left="-1440" w:right="15398"/>
      </w:pPr>
    </w:p>
    <w:p w14:paraId="0975011C" w14:textId="77777777" w:rsidR="00EC3ADB" w:rsidRDefault="00EC3ADB">
      <w:pPr>
        <w:spacing w:after="0"/>
        <w:ind w:left="-1440" w:right="15398"/>
      </w:pPr>
    </w:p>
    <w:p w14:paraId="68B84259" w14:textId="77777777" w:rsidR="00EC3ADB" w:rsidRDefault="00EC3ADB">
      <w:pPr>
        <w:spacing w:after="0"/>
        <w:ind w:left="-1440" w:right="15398"/>
      </w:pPr>
    </w:p>
    <w:p w14:paraId="7FD62C7E" w14:textId="77777777" w:rsidR="00EC3ADB" w:rsidRDefault="00EC3ADB">
      <w:pPr>
        <w:spacing w:after="0"/>
        <w:ind w:left="-1440" w:right="15398"/>
      </w:pPr>
    </w:p>
    <w:p w14:paraId="5675C7A5" w14:textId="77777777" w:rsidR="00EC3ADB" w:rsidRDefault="00EC3ADB">
      <w:pPr>
        <w:spacing w:after="0"/>
        <w:ind w:left="-1440" w:right="15398"/>
      </w:pPr>
    </w:p>
    <w:p w14:paraId="7F78F81A" w14:textId="77777777" w:rsidR="00EC3ADB" w:rsidRDefault="00EC3ADB" w:rsidP="00EC3ADB">
      <w:pPr>
        <w:spacing w:after="0"/>
        <w:ind w:right="15398"/>
      </w:pPr>
      <w:bookmarkStart w:id="1" w:name="_GoBack"/>
      <w:bookmarkEnd w:id="1"/>
    </w:p>
    <w:p w14:paraId="5ED3049D" w14:textId="77777777" w:rsidR="00EC3ADB" w:rsidRDefault="00EC3ADB">
      <w:pPr>
        <w:spacing w:after="0"/>
        <w:ind w:left="-1440" w:right="15398"/>
      </w:pPr>
    </w:p>
    <w:tbl>
      <w:tblPr>
        <w:tblStyle w:val="TableGrid"/>
        <w:tblW w:w="15391" w:type="dxa"/>
        <w:tblInd w:w="-715" w:type="dxa"/>
        <w:tblCellMar>
          <w:top w:w="40" w:type="dxa"/>
          <w:left w:w="10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960"/>
        <w:gridCol w:w="5415"/>
        <w:gridCol w:w="5103"/>
        <w:gridCol w:w="3913"/>
      </w:tblGrid>
      <w:tr w:rsidR="00D60AA9" w14:paraId="110102B4" w14:textId="77777777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EEF3" w14:textId="77777777" w:rsidR="00D60AA9" w:rsidRDefault="00EC3ADB">
            <w:pPr>
              <w:spacing w:after="0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BA0B" w14:textId="77777777" w:rsidR="00D60AA9" w:rsidRPr="00EC3ADB" w:rsidRDefault="00EC3ADB">
            <w:pPr>
              <w:spacing w:after="0"/>
              <w:rPr>
                <w:u w:val="single"/>
              </w:rPr>
            </w:pPr>
            <w:r w:rsidRPr="00EC3ADB">
              <w:rPr>
                <w:b/>
                <w:u w:val="single"/>
              </w:rPr>
              <w:t>RE</w:t>
            </w:r>
            <w:r w:rsidRPr="00EC3ADB">
              <w:rPr>
                <w:b/>
                <w:u w:val="single"/>
              </w:rPr>
              <w:t xml:space="preserve"> Knowledge and skills map</w:t>
            </w:r>
            <w:r>
              <w:rPr>
                <w:b/>
              </w:rPr>
              <w:t xml:space="preserve">                                                         </w:t>
            </w:r>
            <w:r>
              <w:rPr>
                <w:b/>
                <w:u w:val="single"/>
              </w:rPr>
              <w:t xml:space="preserve">                                                 </w:t>
            </w:r>
          </w:p>
        </w:tc>
      </w:tr>
      <w:tr w:rsidR="00D60AA9" w14:paraId="167026E9" w14:textId="77777777">
        <w:trPr>
          <w:trHeight w:val="4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6A89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DFB" w14:textId="77777777" w:rsidR="00D60AA9" w:rsidRDefault="00EC3ADB">
            <w:pPr>
              <w:spacing w:after="0"/>
            </w:pPr>
            <w:r>
              <w:rPr>
                <w:b/>
                <w:sz w:val="18"/>
              </w:rPr>
              <w:t xml:space="preserve">Knowledge and Understanding </w:t>
            </w:r>
          </w:p>
          <w:p w14:paraId="224C7BE6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E7D1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Expressing and communicating ideas  </w:t>
            </w:r>
          </w:p>
          <w:p w14:paraId="277F1EC9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C130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Gaining and deploying skills</w:t>
            </w:r>
            <w:r>
              <w:rPr>
                <w:sz w:val="18"/>
              </w:rPr>
              <w:t xml:space="preserve"> </w:t>
            </w:r>
          </w:p>
          <w:p w14:paraId="141C22CF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D60AA9" w14:paraId="498B5527" w14:textId="77777777" w:rsidTr="00EC3ADB">
        <w:trPr>
          <w:trHeight w:val="64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6599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Y1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9E2F" w14:textId="77777777" w:rsidR="00D60AA9" w:rsidRDefault="00EC3ADB">
            <w:pPr>
              <w:numPr>
                <w:ilvl w:val="0"/>
                <w:numId w:val="1"/>
              </w:numPr>
              <w:spacing w:after="2" w:line="239" w:lineRule="auto"/>
            </w:pPr>
            <w:r>
              <w:rPr>
                <w:color w:val="0070C0"/>
                <w:sz w:val="18"/>
              </w:rPr>
              <w:t xml:space="preserve">I can talk </w:t>
            </w:r>
            <w:r>
              <w:rPr>
                <w:color w:val="0070C0"/>
                <w:sz w:val="18"/>
              </w:rPr>
              <w:t xml:space="preserve">about some simple ideas about Christian beliefs about God and Jesus. </w:t>
            </w:r>
          </w:p>
          <w:p w14:paraId="500857BA" w14:textId="77777777" w:rsidR="00D60AA9" w:rsidRDefault="00EC3ADB">
            <w:pPr>
              <w:numPr>
                <w:ilvl w:val="0"/>
                <w:numId w:val="1"/>
              </w:numPr>
              <w:spacing w:after="2" w:line="239" w:lineRule="auto"/>
            </w:pPr>
            <w:r>
              <w:rPr>
                <w:color w:val="0070C0"/>
                <w:sz w:val="18"/>
              </w:rPr>
              <w:t xml:space="preserve">I can re-tell a story that shows what Christians might think about God, in words, drama and pictures, suggesting what it means. </w:t>
            </w:r>
          </w:p>
          <w:p w14:paraId="6B1A4E90" w14:textId="77777777" w:rsidR="00D60AA9" w:rsidRDefault="00EC3ADB">
            <w:pPr>
              <w:numPr>
                <w:ilvl w:val="0"/>
                <w:numId w:val="1"/>
              </w:numPr>
              <w:spacing w:after="1" w:line="240" w:lineRule="auto"/>
            </w:pPr>
            <w:r>
              <w:rPr>
                <w:color w:val="0070C0"/>
                <w:sz w:val="18"/>
              </w:rPr>
              <w:t>I can re-tell a story about the life of the Prophet Muham</w:t>
            </w:r>
            <w:r>
              <w:rPr>
                <w:color w:val="0070C0"/>
                <w:sz w:val="18"/>
              </w:rPr>
              <w:t xml:space="preserve">mad. * I can recognise some objects used by Muslims and suggest why they are important. </w:t>
            </w:r>
          </w:p>
          <w:p w14:paraId="6B44DBE7" w14:textId="77777777" w:rsidR="00D60AA9" w:rsidRDefault="00EC3AD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70C0"/>
                <w:sz w:val="18"/>
              </w:rPr>
              <w:t xml:space="preserve">I can recognise and name some symbols of belonging from their own experience, for Christians and at least one other religion, suggesting what these might mean and why </w:t>
            </w:r>
            <w:r>
              <w:rPr>
                <w:color w:val="0070C0"/>
                <w:sz w:val="18"/>
              </w:rPr>
              <w:t xml:space="preserve">they matter to believers. </w:t>
            </w:r>
          </w:p>
          <w:p w14:paraId="4BB514D8" w14:textId="77777777" w:rsidR="00D60AA9" w:rsidRDefault="00EC3ADB">
            <w:pPr>
              <w:numPr>
                <w:ilvl w:val="0"/>
                <w:numId w:val="1"/>
              </w:numPr>
              <w:spacing w:after="0"/>
            </w:pPr>
            <w:r>
              <w:rPr>
                <w:color w:val="0070C0"/>
                <w:sz w:val="18"/>
              </w:rPr>
              <w:t xml:space="preserve">I can identify some ways Christians celebrate </w:t>
            </w:r>
          </w:p>
          <w:p w14:paraId="7CED79E8" w14:textId="77777777" w:rsidR="00D60AA9" w:rsidRDefault="00EC3ADB">
            <w:pPr>
              <w:spacing w:after="2" w:line="239" w:lineRule="auto"/>
            </w:pPr>
            <w:r>
              <w:rPr>
                <w:color w:val="0070C0"/>
                <w:sz w:val="18"/>
              </w:rPr>
              <w:t xml:space="preserve">Christmas/Easter/Harvest/Pentecost and some ways a festival is celebrated in another religion. </w:t>
            </w:r>
          </w:p>
          <w:p w14:paraId="3D6AB883" w14:textId="77777777" w:rsidR="00D60AA9" w:rsidRDefault="00EC3ADB">
            <w:pPr>
              <w:numPr>
                <w:ilvl w:val="0"/>
                <w:numId w:val="1"/>
              </w:numPr>
              <w:spacing w:after="1" w:line="240" w:lineRule="auto"/>
            </w:pPr>
            <w:r>
              <w:rPr>
                <w:color w:val="0070C0"/>
                <w:sz w:val="18"/>
              </w:rPr>
              <w:t>I can give an account of what happens at a traditional Christian infant baptism /dedic</w:t>
            </w:r>
            <w:r>
              <w:rPr>
                <w:color w:val="0070C0"/>
                <w:sz w:val="18"/>
              </w:rPr>
              <w:t xml:space="preserve">ation and suggest what the actions and symbols mean. </w:t>
            </w:r>
          </w:p>
          <w:p w14:paraId="42353D8D" w14:textId="77777777" w:rsidR="00D60AA9" w:rsidRDefault="00EC3ADB">
            <w:pPr>
              <w:numPr>
                <w:ilvl w:val="0"/>
                <w:numId w:val="1"/>
              </w:numPr>
              <w:spacing w:after="0"/>
            </w:pPr>
            <w:r>
              <w:rPr>
                <w:color w:val="0070C0"/>
                <w:sz w:val="18"/>
              </w:rPr>
              <w:t xml:space="preserve">I can re‐tell stories connected with </w:t>
            </w:r>
          </w:p>
          <w:p w14:paraId="0F871A66" w14:textId="77777777" w:rsidR="00D60AA9" w:rsidRDefault="00EC3ADB">
            <w:pPr>
              <w:spacing w:after="0" w:line="241" w:lineRule="auto"/>
            </w:pPr>
            <w:r>
              <w:rPr>
                <w:color w:val="0070C0"/>
                <w:sz w:val="18"/>
              </w:rPr>
              <w:t xml:space="preserve">Christmas/Easter/Harvest/Pentecost and a festival in another religion and say why these are important to believers. </w:t>
            </w:r>
          </w:p>
          <w:p w14:paraId="4D0C7C2B" w14:textId="77777777" w:rsidR="00D60AA9" w:rsidRDefault="00EC3ADB">
            <w:pPr>
              <w:numPr>
                <w:ilvl w:val="0"/>
                <w:numId w:val="1"/>
              </w:numPr>
              <w:spacing w:after="0" w:line="241" w:lineRule="auto"/>
            </w:pPr>
            <w:r>
              <w:rPr>
                <w:color w:val="0070C0"/>
                <w:sz w:val="18"/>
              </w:rPr>
              <w:t>I can Identify two ways people show they belong</w:t>
            </w:r>
            <w:r>
              <w:rPr>
                <w:color w:val="0070C0"/>
                <w:sz w:val="18"/>
              </w:rPr>
              <w:t xml:space="preserve"> to each other when they get married. </w:t>
            </w:r>
          </w:p>
          <w:p w14:paraId="7304518A" w14:textId="77777777" w:rsidR="00D60AA9" w:rsidRDefault="00EC3ADB">
            <w:pPr>
              <w:numPr>
                <w:ilvl w:val="0"/>
                <w:numId w:val="1"/>
              </w:numPr>
              <w:spacing w:after="0" w:line="241" w:lineRule="auto"/>
            </w:pPr>
            <w:r>
              <w:rPr>
                <w:color w:val="0070C0"/>
                <w:sz w:val="18"/>
              </w:rPr>
              <w:t xml:space="preserve">I can talk about some simple ideas about Muslim beliefs about God, making links with some of the 99 names of Allah.  </w:t>
            </w:r>
          </w:p>
          <w:p w14:paraId="07B905C2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601EA93C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134F40C3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23C6" w14:textId="77777777" w:rsidR="00D60AA9" w:rsidRDefault="00EC3ADB">
            <w:pPr>
              <w:spacing w:after="2" w:line="239" w:lineRule="auto"/>
              <w:ind w:right="88"/>
            </w:pPr>
            <w:r>
              <w:rPr>
                <w:color w:val="E26B0A"/>
                <w:sz w:val="18"/>
              </w:rPr>
              <w:t xml:space="preserve">* </w:t>
            </w:r>
            <w:r>
              <w:rPr>
                <w:color w:val="E26B0A"/>
                <w:sz w:val="18"/>
              </w:rPr>
              <w:t>I can ask questions and suggest answers about stories to do with Christian festivals and a story from a festival in another religion.   *  I can identify some ways Muslims mark Ramadan and celebrate Eid-ul-</w:t>
            </w:r>
            <w:proofErr w:type="spellStart"/>
            <w:r>
              <w:rPr>
                <w:color w:val="E26B0A"/>
                <w:sz w:val="18"/>
              </w:rPr>
              <w:t>Fitr</w:t>
            </w:r>
            <w:proofErr w:type="spellEnd"/>
            <w:r>
              <w:rPr>
                <w:color w:val="E26B0A"/>
                <w:sz w:val="18"/>
              </w:rPr>
              <w:t xml:space="preserve"> and how this might make them feel.   </w:t>
            </w:r>
          </w:p>
          <w:p w14:paraId="1C8D3FD8" w14:textId="77777777" w:rsidR="00D60AA9" w:rsidRDefault="00EC3ADB">
            <w:pPr>
              <w:spacing w:after="0"/>
            </w:pPr>
            <w:r>
              <w:rPr>
                <w:color w:val="E26B0A"/>
                <w:sz w:val="18"/>
              </w:rPr>
              <w:t xml:space="preserve"> </w:t>
            </w:r>
          </w:p>
          <w:p w14:paraId="71D6FDEF" w14:textId="77777777" w:rsidR="00D60AA9" w:rsidRDefault="00EC3ADB">
            <w:pPr>
              <w:spacing w:after="0"/>
            </w:pPr>
            <w:r>
              <w:rPr>
                <w:color w:val="E26B0A"/>
                <w:sz w:val="18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AA11" w14:textId="77777777" w:rsidR="00D60AA9" w:rsidRDefault="00EC3ADB">
            <w:pPr>
              <w:numPr>
                <w:ilvl w:val="0"/>
                <w:numId w:val="2"/>
              </w:numPr>
              <w:spacing w:after="2" w:line="239" w:lineRule="auto"/>
              <w:ind w:right="27"/>
            </w:pPr>
            <w:r>
              <w:rPr>
                <w:color w:val="00B050"/>
                <w:sz w:val="18"/>
              </w:rPr>
              <w:t>I c</w:t>
            </w:r>
            <w:r>
              <w:rPr>
                <w:color w:val="00B050"/>
                <w:sz w:val="18"/>
              </w:rPr>
              <w:t xml:space="preserve">an respond to examples of co-operation between different people.  </w:t>
            </w:r>
          </w:p>
          <w:p w14:paraId="16012BEA" w14:textId="77777777" w:rsidR="00D60AA9" w:rsidRDefault="00EC3ADB">
            <w:pPr>
              <w:numPr>
                <w:ilvl w:val="0"/>
                <w:numId w:val="2"/>
              </w:numPr>
              <w:spacing w:after="1" w:line="240" w:lineRule="auto"/>
              <w:ind w:right="27"/>
            </w:pPr>
            <w:r>
              <w:rPr>
                <w:color w:val="00B050"/>
                <w:sz w:val="18"/>
              </w:rPr>
              <w:t xml:space="preserve">I can give examples of what people do, give, sing, remember or think about at the religious celebrations studied, and say why they matter to believers.  </w:t>
            </w:r>
          </w:p>
          <w:p w14:paraId="45FE6C66" w14:textId="77777777" w:rsidR="00D60AA9" w:rsidRDefault="00EC3ADB">
            <w:pPr>
              <w:numPr>
                <w:ilvl w:val="0"/>
                <w:numId w:val="2"/>
              </w:numPr>
              <w:spacing w:after="0" w:line="241" w:lineRule="auto"/>
              <w:ind w:right="27"/>
            </w:pPr>
            <w:r>
              <w:rPr>
                <w:color w:val="00B050"/>
                <w:sz w:val="18"/>
              </w:rPr>
              <w:t xml:space="preserve">I can talk about issues of good and bad, right and wrong arising from religious stories.  </w:t>
            </w:r>
          </w:p>
          <w:p w14:paraId="4C916E54" w14:textId="77777777" w:rsidR="00D60AA9" w:rsidRDefault="00EC3ADB">
            <w:pPr>
              <w:numPr>
                <w:ilvl w:val="0"/>
                <w:numId w:val="2"/>
              </w:numPr>
              <w:spacing w:after="0" w:line="241" w:lineRule="auto"/>
              <w:ind w:right="27"/>
            </w:pPr>
            <w:r>
              <w:rPr>
                <w:color w:val="00B050"/>
                <w:sz w:val="18"/>
              </w:rPr>
              <w:t xml:space="preserve">I can ask some questions about believing in God and offer some ideas of my own. </w:t>
            </w:r>
          </w:p>
          <w:p w14:paraId="02426E3A" w14:textId="77777777" w:rsidR="00D60AA9" w:rsidRDefault="00EC3ADB">
            <w:pPr>
              <w:spacing w:after="0"/>
            </w:pPr>
            <w:r>
              <w:rPr>
                <w:color w:val="00B050"/>
                <w:sz w:val="18"/>
              </w:rPr>
              <w:t xml:space="preserve"> </w:t>
            </w:r>
          </w:p>
        </w:tc>
      </w:tr>
    </w:tbl>
    <w:p w14:paraId="014E87D9" w14:textId="77777777" w:rsidR="00D60AA9" w:rsidRDefault="00D60AA9">
      <w:pPr>
        <w:spacing w:after="0"/>
        <w:ind w:left="-1440" w:right="15398"/>
      </w:pPr>
    </w:p>
    <w:tbl>
      <w:tblPr>
        <w:tblStyle w:val="TableGrid"/>
        <w:tblW w:w="15391" w:type="dxa"/>
        <w:tblInd w:w="-715" w:type="dxa"/>
        <w:tblCellMar>
          <w:top w:w="43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960"/>
        <w:gridCol w:w="5415"/>
        <w:gridCol w:w="5103"/>
        <w:gridCol w:w="3913"/>
      </w:tblGrid>
      <w:tr w:rsidR="00D60AA9" w14:paraId="60AE001F" w14:textId="77777777">
        <w:trPr>
          <w:trHeight w:val="4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FAC" w14:textId="77777777" w:rsidR="00D60AA9" w:rsidRDefault="00EC3ADB">
            <w:pPr>
              <w:spacing w:after="0"/>
            </w:pPr>
            <w:r>
              <w:rPr>
                <w:sz w:val="18"/>
              </w:rPr>
              <w:lastRenderedPageBreak/>
              <w:t xml:space="preserve">Y2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A08" w14:textId="77777777" w:rsidR="00D60AA9" w:rsidRDefault="00EC3ADB">
            <w:pPr>
              <w:numPr>
                <w:ilvl w:val="0"/>
                <w:numId w:val="3"/>
              </w:numPr>
              <w:spacing w:after="3" w:line="239" w:lineRule="auto"/>
            </w:pPr>
            <w:r>
              <w:rPr>
                <w:color w:val="0070C0"/>
                <w:sz w:val="18"/>
              </w:rPr>
              <w:t>I can talk about how the mezuzah in the home reminds Jewish people about God</w:t>
            </w:r>
            <w:r>
              <w:rPr>
                <w:color w:val="0070C0"/>
                <w:sz w:val="18"/>
              </w:rPr>
              <w:t xml:space="preserve">.  </w:t>
            </w:r>
          </w:p>
          <w:p w14:paraId="553C0453" w14:textId="77777777" w:rsidR="00D60AA9" w:rsidRDefault="00EC3ADB">
            <w:pPr>
              <w:numPr>
                <w:ilvl w:val="0"/>
                <w:numId w:val="3"/>
              </w:numPr>
              <w:spacing w:after="1" w:line="240" w:lineRule="auto"/>
            </w:pPr>
            <w:r>
              <w:rPr>
                <w:color w:val="0070C0"/>
                <w:sz w:val="18"/>
              </w:rPr>
              <w:t xml:space="preserve">I can re-tell a story that shows what Jewish people at the festival of Chanukah might think about God, suggesting what it means. * I can identify special objects and symbols found in a place where people worship and be able to say something about what </w:t>
            </w:r>
            <w:r>
              <w:rPr>
                <w:color w:val="0070C0"/>
                <w:sz w:val="18"/>
              </w:rPr>
              <w:t xml:space="preserve">they mean and how they are used.  </w:t>
            </w:r>
          </w:p>
          <w:p w14:paraId="7A7EC1E2" w14:textId="77777777" w:rsidR="00D60AA9" w:rsidRDefault="00EC3ADB">
            <w:pPr>
              <w:numPr>
                <w:ilvl w:val="0"/>
                <w:numId w:val="3"/>
              </w:numPr>
              <w:spacing w:after="2" w:line="239" w:lineRule="auto"/>
            </w:pPr>
            <w:r>
              <w:rPr>
                <w:color w:val="0070C0"/>
                <w:sz w:val="18"/>
              </w:rPr>
              <w:t xml:space="preserve">I can re-tell stories from the Christian Bible and stories from another faith; suggest the meaning of these stories. </w:t>
            </w:r>
          </w:p>
          <w:p w14:paraId="6BE10438" w14:textId="77777777" w:rsidR="00D60AA9" w:rsidRDefault="00EC3ADB">
            <w:pPr>
              <w:numPr>
                <w:ilvl w:val="0"/>
                <w:numId w:val="3"/>
              </w:numPr>
              <w:spacing w:after="2" w:line="239" w:lineRule="auto"/>
            </w:pPr>
            <w:r>
              <w:rPr>
                <w:color w:val="0070C0"/>
                <w:sz w:val="18"/>
              </w:rPr>
              <w:t xml:space="preserve">I can re‐tell Bible stories and stories from another faith about caring for others and the world. </w:t>
            </w:r>
          </w:p>
          <w:p w14:paraId="326BC1C5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6AF56BEB" w14:textId="77777777" w:rsidR="00D60AA9" w:rsidRDefault="00EC3ADB">
            <w:pPr>
              <w:spacing w:after="0"/>
              <w:ind w:left="14"/>
              <w:jc w:val="center"/>
            </w:pPr>
            <w:r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0FE7" w14:textId="77777777" w:rsidR="00D60AA9" w:rsidRDefault="00EC3ADB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E26B0A"/>
                <w:sz w:val="18"/>
              </w:rPr>
              <w:t xml:space="preserve">I can talk about how Shabbat is a special day of the week for Jewish people, and give some examples of what they might do to celebrate Shabbat. </w:t>
            </w:r>
          </w:p>
          <w:p w14:paraId="228102BC" w14:textId="77777777" w:rsidR="00D60AA9" w:rsidRDefault="00EC3ADB">
            <w:pPr>
              <w:numPr>
                <w:ilvl w:val="0"/>
                <w:numId w:val="4"/>
              </w:numPr>
              <w:spacing w:after="1" w:line="240" w:lineRule="auto"/>
            </w:pPr>
            <w:r>
              <w:rPr>
                <w:color w:val="E26B0A"/>
                <w:sz w:val="18"/>
              </w:rPr>
              <w:t>I can talk about ways in which stories, objects, symbols and actions used in churches, mosques and/or synagogue</w:t>
            </w:r>
            <w:r>
              <w:rPr>
                <w:color w:val="E26B0A"/>
                <w:sz w:val="18"/>
              </w:rPr>
              <w:t xml:space="preserve">s show what people believe. </w:t>
            </w:r>
          </w:p>
          <w:p w14:paraId="4A52BCC4" w14:textId="77777777" w:rsidR="00D60AA9" w:rsidRDefault="00EC3ADB">
            <w:pPr>
              <w:numPr>
                <w:ilvl w:val="0"/>
                <w:numId w:val="4"/>
              </w:numPr>
              <w:spacing w:after="0" w:line="241" w:lineRule="auto"/>
            </w:pPr>
            <w:r>
              <w:rPr>
                <w:color w:val="E26B0A"/>
                <w:sz w:val="18"/>
              </w:rPr>
              <w:t xml:space="preserve">I can ask good questions during a school visit about what happens in a church, synagogue or mosque.  </w:t>
            </w:r>
          </w:p>
          <w:p w14:paraId="63207634" w14:textId="77777777" w:rsidR="00D60AA9" w:rsidRDefault="00EC3ADB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E26B0A"/>
                <w:sz w:val="18"/>
              </w:rPr>
              <w:t>I can recognise that sacred texts contain stories which are special to many people and should be treated with respect.  * I c</w:t>
            </w:r>
            <w:r>
              <w:rPr>
                <w:color w:val="E26B0A"/>
                <w:sz w:val="18"/>
              </w:rPr>
              <w:t xml:space="preserve">an identify ways that some people make a response to God by caring for others and the world.  </w:t>
            </w:r>
          </w:p>
          <w:p w14:paraId="6F63A246" w14:textId="77777777" w:rsidR="00D60AA9" w:rsidRDefault="00EC3ADB">
            <w:pPr>
              <w:spacing w:after="0"/>
            </w:pPr>
            <w:r>
              <w:rPr>
                <w:color w:val="E26B0A"/>
                <w:sz w:val="18"/>
              </w:rPr>
              <w:t xml:space="preserve"> </w:t>
            </w:r>
          </w:p>
          <w:p w14:paraId="5C553B28" w14:textId="77777777" w:rsidR="00D60AA9" w:rsidRDefault="00EC3ADB">
            <w:pPr>
              <w:spacing w:after="0"/>
            </w:pPr>
            <w:r>
              <w:rPr>
                <w:color w:val="E26B0A"/>
                <w:sz w:val="18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64BE" w14:textId="77777777" w:rsidR="00D60AA9" w:rsidRDefault="00EC3ADB">
            <w:pPr>
              <w:numPr>
                <w:ilvl w:val="0"/>
                <w:numId w:val="5"/>
              </w:numPr>
              <w:spacing w:after="0" w:line="240" w:lineRule="auto"/>
              <w:ind w:right="15"/>
            </w:pPr>
            <w:r>
              <w:rPr>
                <w:color w:val="00B050"/>
                <w:sz w:val="18"/>
              </w:rPr>
              <w:t xml:space="preserve">I can ask and suggest answers to questions arising from stories Jesus told and from another religion.  </w:t>
            </w:r>
          </w:p>
          <w:p w14:paraId="31E4A67D" w14:textId="77777777" w:rsidR="00D60AA9" w:rsidRDefault="00EC3ADB">
            <w:pPr>
              <w:numPr>
                <w:ilvl w:val="0"/>
                <w:numId w:val="5"/>
              </w:numPr>
              <w:spacing w:after="0" w:line="241" w:lineRule="auto"/>
              <w:ind w:right="15"/>
            </w:pPr>
            <w:r>
              <w:rPr>
                <w:color w:val="00B050"/>
                <w:sz w:val="18"/>
              </w:rPr>
              <w:t xml:space="preserve">I can talk about issues of good and bad, right and wrong arising from the stories. </w:t>
            </w:r>
          </w:p>
          <w:p w14:paraId="2BD3DE9B" w14:textId="77777777" w:rsidR="00D60AA9" w:rsidRDefault="00EC3ADB">
            <w:pPr>
              <w:numPr>
                <w:ilvl w:val="0"/>
                <w:numId w:val="5"/>
              </w:numPr>
              <w:spacing w:after="0" w:line="241" w:lineRule="auto"/>
              <w:ind w:right="15"/>
            </w:pPr>
            <w:r>
              <w:rPr>
                <w:color w:val="00B050"/>
                <w:sz w:val="18"/>
              </w:rPr>
              <w:t xml:space="preserve">I can talk about issues of good and bad, right and wrong arising from the stories.  </w:t>
            </w:r>
          </w:p>
          <w:p w14:paraId="7A0FA7F0" w14:textId="77777777" w:rsidR="00D60AA9" w:rsidRDefault="00EC3ADB">
            <w:pPr>
              <w:numPr>
                <w:ilvl w:val="0"/>
                <w:numId w:val="5"/>
              </w:numPr>
              <w:spacing w:after="2" w:line="239" w:lineRule="auto"/>
              <w:ind w:right="15"/>
            </w:pPr>
            <w:r>
              <w:rPr>
                <w:color w:val="00B050"/>
                <w:sz w:val="18"/>
              </w:rPr>
              <w:t>I can talk about some texts from different religions that promote the ‘Golden Rule’, an</w:t>
            </w:r>
            <w:r>
              <w:rPr>
                <w:color w:val="00B050"/>
                <w:sz w:val="18"/>
              </w:rPr>
              <w:t xml:space="preserve">d think about what would happen if people followed this idea more.  </w:t>
            </w:r>
          </w:p>
          <w:p w14:paraId="45AA94E7" w14:textId="77777777" w:rsidR="00D60AA9" w:rsidRDefault="00EC3ADB">
            <w:pPr>
              <w:numPr>
                <w:ilvl w:val="0"/>
                <w:numId w:val="5"/>
              </w:numPr>
              <w:spacing w:after="0" w:line="240" w:lineRule="auto"/>
              <w:ind w:right="15"/>
            </w:pPr>
            <w:r>
              <w:rPr>
                <w:color w:val="00B050"/>
                <w:sz w:val="18"/>
              </w:rPr>
              <w:t xml:space="preserve">I can use creative ways to express their own ideas about the creation story and what it says about what God is like.  </w:t>
            </w:r>
          </w:p>
          <w:p w14:paraId="3C1F3F5B" w14:textId="77777777" w:rsidR="00D60AA9" w:rsidRDefault="00EC3ADB">
            <w:pPr>
              <w:numPr>
                <w:ilvl w:val="0"/>
                <w:numId w:val="5"/>
              </w:numPr>
              <w:spacing w:after="0" w:line="241" w:lineRule="auto"/>
              <w:ind w:right="15"/>
            </w:pPr>
            <w:r>
              <w:rPr>
                <w:color w:val="00B050"/>
                <w:sz w:val="18"/>
              </w:rPr>
              <w:t>I can ask some questions about believing in God and offer some ideas</w:t>
            </w:r>
            <w:r>
              <w:rPr>
                <w:color w:val="00B050"/>
                <w:sz w:val="18"/>
              </w:rPr>
              <w:t xml:space="preserve"> of my own.   </w:t>
            </w:r>
          </w:p>
          <w:p w14:paraId="15CE4CF2" w14:textId="77777777" w:rsidR="00D60AA9" w:rsidRDefault="00EC3ADB">
            <w:pPr>
              <w:numPr>
                <w:ilvl w:val="0"/>
                <w:numId w:val="5"/>
              </w:numPr>
              <w:spacing w:after="0" w:line="240" w:lineRule="auto"/>
              <w:ind w:right="15"/>
            </w:pPr>
            <w:r>
              <w:rPr>
                <w:color w:val="00B050"/>
                <w:sz w:val="18"/>
              </w:rPr>
              <w:t xml:space="preserve">I can describe some of the ways in which people use music in worship, and talk about how different kinds of music make them feel.  </w:t>
            </w:r>
          </w:p>
          <w:p w14:paraId="266A8CF3" w14:textId="77777777" w:rsidR="00D60AA9" w:rsidRDefault="00EC3ADB">
            <w:pPr>
              <w:spacing w:after="0"/>
            </w:pPr>
            <w:r>
              <w:rPr>
                <w:color w:val="00B050"/>
                <w:sz w:val="18"/>
              </w:rPr>
              <w:t xml:space="preserve"> </w:t>
            </w:r>
          </w:p>
        </w:tc>
      </w:tr>
      <w:tr w:rsidR="00D60AA9" w14:paraId="70C80E18" w14:textId="77777777">
        <w:trPr>
          <w:trHeight w:val="57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87CC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Y3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4B1D" w14:textId="77777777" w:rsidR="00D60AA9" w:rsidRDefault="00EC3ADB">
            <w:pPr>
              <w:numPr>
                <w:ilvl w:val="0"/>
                <w:numId w:val="6"/>
              </w:numPr>
              <w:spacing w:after="1" w:line="240" w:lineRule="auto"/>
            </w:pPr>
            <w:r>
              <w:rPr>
                <w:color w:val="0070C0"/>
                <w:sz w:val="18"/>
              </w:rPr>
              <w:t xml:space="preserve">I can describe some examples of what Hindus do to show their faith, and make connections with some Hindu beliefs and teachings about aims and duties in life. </w:t>
            </w:r>
          </w:p>
          <w:p w14:paraId="231B859B" w14:textId="77777777" w:rsidR="00D60AA9" w:rsidRDefault="00EC3ADB">
            <w:pPr>
              <w:numPr>
                <w:ilvl w:val="0"/>
                <w:numId w:val="6"/>
              </w:numPr>
              <w:spacing w:after="2" w:line="239" w:lineRule="auto"/>
            </w:pPr>
            <w:r>
              <w:rPr>
                <w:color w:val="0070C0"/>
                <w:sz w:val="18"/>
              </w:rPr>
              <w:t xml:space="preserve">I can describe some ways in which Hindus express their faith through puja, aarti and bhajans. </w:t>
            </w:r>
          </w:p>
          <w:p w14:paraId="71E15EA0" w14:textId="77777777" w:rsidR="00D60AA9" w:rsidRDefault="00EC3ADB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0070C0"/>
                <w:sz w:val="18"/>
              </w:rPr>
              <w:t xml:space="preserve">I can suggest why having a faith or belief in something can be hard. * I can identify how and say why it makes a difference in people’s lives to believe in God. </w:t>
            </w:r>
          </w:p>
          <w:p w14:paraId="6DF81FBA" w14:textId="77777777" w:rsidR="00D60AA9" w:rsidRDefault="00EC3ADB">
            <w:pPr>
              <w:numPr>
                <w:ilvl w:val="0"/>
                <w:numId w:val="6"/>
              </w:numPr>
              <w:spacing w:after="1" w:line="240" w:lineRule="auto"/>
            </w:pPr>
            <w:r>
              <w:rPr>
                <w:color w:val="0070C0"/>
                <w:sz w:val="18"/>
              </w:rPr>
              <w:t>I can describe some examples of what Christians do to show their faith, and make connections w</w:t>
            </w:r>
            <w:r>
              <w:rPr>
                <w:color w:val="0070C0"/>
                <w:sz w:val="18"/>
              </w:rPr>
              <w:t xml:space="preserve">ith some Christian beliefs and teachings. * I can describe some ways in which Christians express their faith through hymns and modern worship songs. </w:t>
            </w:r>
          </w:p>
          <w:p w14:paraId="62E6094C" w14:textId="77777777" w:rsidR="00D60AA9" w:rsidRDefault="00EC3ADB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0070C0"/>
                <w:sz w:val="18"/>
              </w:rPr>
              <w:t>I can describe the practice of prayer in the religions I have studied. * I can make connections between wh</w:t>
            </w:r>
            <w:r>
              <w:rPr>
                <w:color w:val="0070C0"/>
                <w:sz w:val="18"/>
              </w:rPr>
              <w:t xml:space="preserve">at people believe about prayer and what they do when they pray. </w:t>
            </w:r>
          </w:p>
          <w:p w14:paraId="2DFF83A6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3E6A4561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0DF47E6C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77A2A316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3557897D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7A425C0B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5ED217D1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96A6" w14:textId="77777777" w:rsidR="00D60AA9" w:rsidRDefault="00EC3ADB">
            <w:pPr>
              <w:numPr>
                <w:ilvl w:val="0"/>
                <w:numId w:val="7"/>
              </w:numPr>
              <w:spacing w:after="1" w:line="240" w:lineRule="auto"/>
            </w:pPr>
            <w:r>
              <w:rPr>
                <w:color w:val="E26B0A"/>
                <w:sz w:val="18"/>
              </w:rPr>
              <w:t xml:space="preserve">I can suggest at least two reasons why being a Hindu is a good thing in Britain today, and two reasons why it might be hard sometimes). </w:t>
            </w:r>
          </w:p>
          <w:p w14:paraId="41E84375" w14:textId="77777777" w:rsidR="00D60AA9" w:rsidRDefault="00EC3ADB">
            <w:pPr>
              <w:numPr>
                <w:ilvl w:val="0"/>
                <w:numId w:val="7"/>
              </w:numPr>
              <w:spacing w:after="2" w:line="239" w:lineRule="auto"/>
            </w:pPr>
            <w:r>
              <w:rPr>
                <w:color w:val="E26B0A"/>
                <w:sz w:val="18"/>
              </w:rPr>
              <w:t xml:space="preserve">I can describe some of the ways in which Christians Hindus and/or Muslims describe God. </w:t>
            </w:r>
          </w:p>
          <w:p w14:paraId="0670C197" w14:textId="77777777" w:rsidR="00D60AA9" w:rsidRDefault="00EC3ADB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color w:val="E26B0A"/>
                <w:sz w:val="18"/>
              </w:rPr>
              <w:t xml:space="preserve">I can suggest at least two reasons why being a Christian is a good thing in Britain today, and two reasons why it might be hard sometimes. </w:t>
            </w:r>
          </w:p>
          <w:p w14:paraId="2EBF686B" w14:textId="77777777" w:rsidR="00D60AA9" w:rsidRDefault="00EC3ADB">
            <w:pPr>
              <w:numPr>
                <w:ilvl w:val="0"/>
                <w:numId w:val="7"/>
              </w:numPr>
              <w:spacing w:after="0" w:line="241" w:lineRule="auto"/>
            </w:pPr>
            <w:r>
              <w:rPr>
                <w:color w:val="E26B0A"/>
                <w:sz w:val="18"/>
              </w:rPr>
              <w:t>I can describe ways in whic</w:t>
            </w:r>
            <w:r>
              <w:rPr>
                <w:color w:val="E26B0A"/>
                <w:sz w:val="18"/>
              </w:rPr>
              <w:t xml:space="preserve">h prayer can comfort and challenge believers. </w:t>
            </w:r>
          </w:p>
          <w:p w14:paraId="00158AF2" w14:textId="77777777" w:rsidR="00D60AA9" w:rsidRDefault="00EC3ADB">
            <w:pPr>
              <w:spacing w:after="0"/>
            </w:pPr>
            <w:r>
              <w:rPr>
                <w:color w:val="E26B0A"/>
                <w:sz w:val="18"/>
              </w:rPr>
              <w:t xml:space="preserve"> </w:t>
            </w:r>
          </w:p>
          <w:p w14:paraId="5580109F" w14:textId="77777777" w:rsidR="00D60AA9" w:rsidRDefault="00EC3ADB">
            <w:pPr>
              <w:spacing w:after="0"/>
            </w:pPr>
            <w:r>
              <w:rPr>
                <w:color w:val="E26B0A"/>
                <w:sz w:val="18"/>
              </w:rPr>
              <w:t xml:space="preserve"> </w:t>
            </w:r>
          </w:p>
          <w:p w14:paraId="2D0A9222" w14:textId="77777777" w:rsidR="00D60AA9" w:rsidRDefault="00EC3ADB">
            <w:pPr>
              <w:spacing w:after="0"/>
            </w:pPr>
            <w:r>
              <w:rPr>
                <w:color w:val="E26B0A"/>
                <w:sz w:val="18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F8D3" w14:textId="77777777" w:rsidR="00D60AA9" w:rsidRDefault="00EC3ADB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color w:val="00B050"/>
                <w:sz w:val="18"/>
              </w:rPr>
              <w:t xml:space="preserve">I can discuss links between the actions of Hindus in helping others and ways in which people of other faiths and beliefs, including pupils themselves, help others. </w:t>
            </w:r>
          </w:p>
          <w:p w14:paraId="331A5B4B" w14:textId="77777777" w:rsidR="00D60AA9" w:rsidRDefault="00EC3ADB">
            <w:pPr>
              <w:numPr>
                <w:ilvl w:val="0"/>
                <w:numId w:val="8"/>
              </w:numPr>
              <w:spacing w:after="0" w:line="241" w:lineRule="auto"/>
            </w:pPr>
            <w:r>
              <w:rPr>
                <w:color w:val="00B050"/>
                <w:sz w:val="18"/>
              </w:rPr>
              <w:t>I can ask questions and suggest some o</w:t>
            </w:r>
            <w:r>
              <w:rPr>
                <w:color w:val="00B050"/>
                <w:sz w:val="18"/>
              </w:rPr>
              <w:t xml:space="preserve">f my own responses to ideas about God. </w:t>
            </w:r>
          </w:p>
          <w:p w14:paraId="152D1F45" w14:textId="77777777" w:rsidR="00D60AA9" w:rsidRDefault="00EC3ADB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color w:val="00B050"/>
                <w:sz w:val="18"/>
              </w:rPr>
              <w:t xml:space="preserve">I can discuss links between the actions of Christians in helping others and ways in which people of other faiths and beliefs, including helping myself and helping others. </w:t>
            </w:r>
          </w:p>
          <w:p w14:paraId="7F15576E" w14:textId="77777777" w:rsidR="00D60AA9" w:rsidRDefault="00EC3ADB">
            <w:pPr>
              <w:numPr>
                <w:ilvl w:val="0"/>
                <w:numId w:val="8"/>
              </w:numPr>
              <w:spacing w:after="0"/>
            </w:pPr>
            <w:r>
              <w:rPr>
                <w:color w:val="00B050"/>
                <w:sz w:val="18"/>
              </w:rPr>
              <w:t>I can describe and comment on similarities a</w:t>
            </w:r>
            <w:r>
              <w:rPr>
                <w:color w:val="00B050"/>
                <w:sz w:val="18"/>
              </w:rPr>
              <w:t xml:space="preserve">nd differences between how Christians, Muslims and Hindus pray </w:t>
            </w:r>
          </w:p>
        </w:tc>
      </w:tr>
    </w:tbl>
    <w:p w14:paraId="45D1A7BA" w14:textId="77777777" w:rsidR="00D60AA9" w:rsidRDefault="00D60AA9">
      <w:pPr>
        <w:spacing w:after="0"/>
        <w:ind w:left="-1440" w:right="15398"/>
      </w:pPr>
    </w:p>
    <w:tbl>
      <w:tblPr>
        <w:tblStyle w:val="TableGrid"/>
        <w:tblW w:w="15391" w:type="dxa"/>
        <w:tblInd w:w="-715" w:type="dxa"/>
        <w:tblCellMar>
          <w:top w:w="43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960"/>
        <w:gridCol w:w="5415"/>
        <w:gridCol w:w="5103"/>
        <w:gridCol w:w="3913"/>
      </w:tblGrid>
      <w:tr w:rsidR="00D60AA9" w14:paraId="61BEA0B0" w14:textId="77777777">
        <w:trPr>
          <w:trHeight w:val="48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71E6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Y4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4A8A" w14:textId="77777777" w:rsidR="00D60AA9" w:rsidRDefault="00EC3ADB">
            <w:pPr>
              <w:numPr>
                <w:ilvl w:val="0"/>
                <w:numId w:val="9"/>
              </w:numPr>
              <w:spacing w:after="3" w:line="239" w:lineRule="auto"/>
            </w:pPr>
            <w:r>
              <w:rPr>
                <w:color w:val="0070C0"/>
                <w:sz w:val="18"/>
              </w:rPr>
              <w:t xml:space="preserve">I can suggest why some people see life as a journey and identify some of the key milestones on this journey.  </w:t>
            </w:r>
          </w:p>
          <w:p w14:paraId="721A5CA2" w14:textId="77777777" w:rsidR="00D60AA9" w:rsidRDefault="00EC3ADB">
            <w:pPr>
              <w:numPr>
                <w:ilvl w:val="0"/>
                <w:numId w:val="9"/>
              </w:numPr>
              <w:spacing w:after="2" w:line="239" w:lineRule="auto"/>
            </w:pPr>
            <w:r>
              <w:rPr>
                <w:color w:val="0070C0"/>
                <w:sz w:val="18"/>
              </w:rPr>
              <w:t xml:space="preserve">I can describe what happens in Christian, Jewish, and/or Hindu ceremonies of commitment and say what these rituals mean.  * I can make connections between some of Jesus’ teachings and the way Christians live today.  </w:t>
            </w:r>
          </w:p>
          <w:p w14:paraId="78609E25" w14:textId="77777777" w:rsidR="00D60AA9" w:rsidRDefault="00EC3ADB">
            <w:pPr>
              <w:numPr>
                <w:ilvl w:val="0"/>
                <w:numId w:val="9"/>
              </w:numPr>
              <w:spacing w:after="0" w:line="241" w:lineRule="auto"/>
            </w:pPr>
            <w:r>
              <w:rPr>
                <w:color w:val="0070C0"/>
                <w:sz w:val="18"/>
              </w:rPr>
              <w:t>I can describe how Christians celebrate</w:t>
            </w:r>
            <w:r>
              <w:rPr>
                <w:color w:val="0070C0"/>
                <w:sz w:val="18"/>
              </w:rPr>
              <w:t xml:space="preserve"> Holy Week and Easter Sunday.  </w:t>
            </w:r>
          </w:p>
          <w:p w14:paraId="2D9FF5D7" w14:textId="77777777" w:rsidR="00D60AA9" w:rsidRDefault="00EC3ADB">
            <w:pPr>
              <w:numPr>
                <w:ilvl w:val="0"/>
                <w:numId w:val="9"/>
              </w:numPr>
              <w:spacing w:after="1" w:line="240" w:lineRule="auto"/>
            </w:pPr>
            <w:r>
              <w:rPr>
                <w:color w:val="0070C0"/>
                <w:sz w:val="18"/>
              </w:rPr>
              <w:t xml:space="preserve">I can give simple definitions of some key Christian terms (e.g. gospel, incarnation, salvation) and illustrate them with events from Holy Week and Easter.  </w:t>
            </w:r>
          </w:p>
          <w:p w14:paraId="6CA71172" w14:textId="77777777" w:rsidR="00D60AA9" w:rsidRDefault="00EC3ADB">
            <w:pPr>
              <w:numPr>
                <w:ilvl w:val="0"/>
                <w:numId w:val="9"/>
              </w:numPr>
              <w:spacing w:after="2" w:line="239" w:lineRule="auto"/>
            </w:pPr>
            <w:r>
              <w:rPr>
                <w:color w:val="0070C0"/>
                <w:sz w:val="18"/>
              </w:rPr>
              <w:t xml:space="preserve">I can make connections between stories of temptation and why people can find it difficult to be good.  </w:t>
            </w:r>
          </w:p>
          <w:p w14:paraId="6055222C" w14:textId="77777777" w:rsidR="00D60AA9" w:rsidRDefault="00EC3ADB">
            <w:pPr>
              <w:numPr>
                <w:ilvl w:val="0"/>
                <w:numId w:val="9"/>
              </w:numPr>
              <w:spacing w:after="2" w:line="239" w:lineRule="auto"/>
            </w:pPr>
            <w:r>
              <w:rPr>
                <w:color w:val="0070C0"/>
                <w:sz w:val="18"/>
              </w:rPr>
              <w:t xml:space="preserve">I can describe how the way some people celebrate festivals might show something about their beliefs. </w:t>
            </w:r>
          </w:p>
          <w:p w14:paraId="3D0CD138" w14:textId="77777777" w:rsidR="00D60AA9" w:rsidRDefault="00EC3ADB">
            <w:pPr>
              <w:numPr>
                <w:ilvl w:val="0"/>
                <w:numId w:val="9"/>
              </w:numPr>
              <w:spacing w:after="1" w:line="240" w:lineRule="auto"/>
            </w:pPr>
            <w:r>
              <w:rPr>
                <w:color w:val="0070C0"/>
                <w:sz w:val="18"/>
              </w:rPr>
              <w:t>I can identify some differences in the way festiva</w:t>
            </w:r>
            <w:r>
              <w:rPr>
                <w:color w:val="0070C0"/>
                <w:sz w:val="18"/>
              </w:rPr>
              <w:t xml:space="preserve">ls </w:t>
            </w:r>
            <w:proofErr w:type="spellStart"/>
            <w:r>
              <w:rPr>
                <w:color w:val="0070C0"/>
                <w:sz w:val="18"/>
              </w:rPr>
              <w:t>eg</w:t>
            </w:r>
            <w:proofErr w:type="spellEnd"/>
            <w:r>
              <w:rPr>
                <w:color w:val="0070C0"/>
                <w:sz w:val="18"/>
              </w:rPr>
              <w:t xml:space="preserve"> Christmas are celebrated within and between different religious and non-religious worldviews. </w:t>
            </w:r>
          </w:p>
          <w:p w14:paraId="2FC32604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6C9624AB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57099D52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26E52D87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6C9C" w14:textId="77777777" w:rsidR="00D60AA9" w:rsidRDefault="00EC3ADB">
            <w:pPr>
              <w:numPr>
                <w:ilvl w:val="0"/>
                <w:numId w:val="10"/>
              </w:numPr>
              <w:spacing w:after="3" w:line="239" w:lineRule="auto"/>
            </w:pPr>
            <w:r>
              <w:rPr>
                <w:color w:val="E26B0A"/>
                <w:sz w:val="18"/>
              </w:rPr>
              <w:t xml:space="preserve">I can suggest reasons why marking the milestones of life are important to Christians, Hindus and/or Jewish people.  </w:t>
            </w:r>
          </w:p>
          <w:p w14:paraId="2E236AF9" w14:textId="77777777" w:rsidR="00D60AA9" w:rsidRDefault="00EC3ADB">
            <w:pPr>
              <w:numPr>
                <w:ilvl w:val="0"/>
                <w:numId w:val="10"/>
              </w:numPr>
              <w:spacing w:after="2" w:line="239" w:lineRule="auto"/>
            </w:pPr>
            <w:r>
              <w:rPr>
                <w:color w:val="E26B0A"/>
                <w:sz w:val="18"/>
              </w:rPr>
              <w:t>I can identify the most import</w:t>
            </w:r>
            <w:r>
              <w:rPr>
                <w:color w:val="E26B0A"/>
                <w:sz w:val="18"/>
              </w:rPr>
              <w:t xml:space="preserve">ant parts of Easter for Christians and say why they are important. </w:t>
            </w:r>
          </w:p>
          <w:p w14:paraId="1FCBA52E" w14:textId="77777777" w:rsidR="00D60AA9" w:rsidRDefault="00EC3ADB">
            <w:pPr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E26B0A"/>
                <w:sz w:val="18"/>
              </w:rPr>
              <w:t xml:space="preserve">I can give examples of rules for living from religions and suggest ways in which they might help believers with difficult decisions.  * </w:t>
            </w:r>
            <w:r>
              <w:rPr>
                <w:color w:val="E26B0A"/>
                <w:sz w:val="18"/>
              </w:rPr>
              <w:t xml:space="preserve">I can give examples of ways in which some inspirational people have been guided by their religion.  </w:t>
            </w:r>
          </w:p>
          <w:p w14:paraId="628C9D91" w14:textId="77777777" w:rsidR="00D60AA9" w:rsidRDefault="00EC3ADB">
            <w:pPr>
              <w:numPr>
                <w:ilvl w:val="0"/>
                <w:numId w:val="10"/>
              </w:numPr>
              <w:spacing w:after="0"/>
            </w:pPr>
            <w:r>
              <w:rPr>
                <w:color w:val="E26B0A"/>
                <w:sz w:val="18"/>
              </w:rPr>
              <w:t xml:space="preserve">I can identify why members of the same religious or nonreligious worldview might celebrate festivals differently or for different reasons.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A4EF" w14:textId="77777777" w:rsidR="00D60AA9" w:rsidRDefault="00EC3ADB">
            <w:pPr>
              <w:numPr>
                <w:ilvl w:val="0"/>
                <w:numId w:val="11"/>
              </w:numPr>
              <w:spacing w:after="0" w:line="240" w:lineRule="auto"/>
              <w:ind w:right="42"/>
            </w:pPr>
            <w:r>
              <w:rPr>
                <w:color w:val="00B050"/>
                <w:sz w:val="18"/>
              </w:rPr>
              <w:t xml:space="preserve">I can link up some questions and answers about how believers show commitment with their own ideas about community, belonging and belief. * I can discuss their own and others’ ideas about how people decide right and wrong. </w:t>
            </w:r>
          </w:p>
          <w:p w14:paraId="6D1535D2" w14:textId="77777777" w:rsidR="00D60AA9" w:rsidRDefault="00EC3ADB">
            <w:pPr>
              <w:numPr>
                <w:ilvl w:val="0"/>
                <w:numId w:val="11"/>
              </w:numPr>
              <w:spacing w:after="0"/>
              <w:ind w:right="42"/>
            </w:pPr>
            <w:r>
              <w:rPr>
                <w:color w:val="00B050"/>
                <w:sz w:val="18"/>
              </w:rPr>
              <w:t>I can raise important questions a</w:t>
            </w:r>
            <w:r>
              <w:rPr>
                <w:color w:val="00B050"/>
                <w:sz w:val="18"/>
              </w:rPr>
              <w:t xml:space="preserve">nd suggest answers about how the celebrations studied might make a difference to how pupils think and live.  </w:t>
            </w:r>
          </w:p>
        </w:tc>
      </w:tr>
      <w:tr w:rsidR="00D60AA9" w14:paraId="19675614" w14:textId="77777777">
        <w:trPr>
          <w:trHeight w:val="5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7340" w14:textId="77777777" w:rsidR="00D60AA9" w:rsidRDefault="00EC3ADB">
            <w:pPr>
              <w:spacing w:after="0"/>
            </w:pPr>
            <w:r>
              <w:rPr>
                <w:sz w:val="18"/>
              </w:rPr>
              <w:lastRenderedPageBreak/>
              <w:t xml:space="preserve">Y5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4CFF" w14:textId="77777777" w:rsidR="00D60AA9" w:rsidRDefault="00EC3ADB">
            <w:pPr>
              <w:numPr>
                <w:ilvl w:val="0"/>
                <w:numId w:val="12"/>
              </w:numPr>
              <w:spacing w:after="0" w:line="241" w:lineRule="auto"/>
            </w:pPr>
            <w:r>
              <w:rPr>
                <w:color w:val="0070C0"/>
                <w:sz w:val="18"/>
              </w:rPr>
              <w:t xml:space="preserve">I can make connections between Muslim practice of the Five Pillars and their beliefs about God and the Prophet Muhammad  </w:t>
            </w:r>
          </w:p>
          <w:p w14:paraId="46FF97F2" w14:textId="77777777" w:rsidR="00D60AA9" w:rsidRDefault="00EC3ADB">
            <w:pPr>
              <w:numPr>
                <w:ilvl w:val="0"/>
                <w:numId w:val="12"/>
              </w:numPr>
              <w:spacing w:after="0" w:line="241" w:lineRule="auto"/>
            </w:pPr>
            <w:r>
              <w:rPr>
                <w:color w:val="0070C0"/>
                <w:sz w:val="18"/>
              </w:rPr>
              <w:t xml:space="preserve">I can describe the </w:t>
            </w:r>
            <w:r>
              <w:rPr>
                <w:color w:val="0070C0"/>
                <w:sz w:val="18"/>
              </w:rPr>
              <w:t xml:space="preserve">forms of guidance a Muslim uses and compare them to forms of guidance experienced by the pupils  </w:t>
            </w:r>
          </w:p>
          <w:p w14:paraId="5674F96D" w14:textId="77777777" w:rsidR="00D60AA9" w:rsidRDefault="00EC3ADB">
            <w:pPr>
              <w:numPr>
                <w:ilvl w:val="0"/>
                <w:numId w:val="12"/>
              </w:numPr>
              <w:spacing w:after="0" w:line="241" w:lineRule="auto"/>
            </w:pPr>
            <w:r>
              <w:rPr>
                <w:color w:val="0070C0"/>
                <w:sz w:val="18"/>
              </w:rPr>
              <w:t xml:space="preserve">I can make connections between the key functions of the mosque and the beliefs of Muslims  </w:t>
            </w:r>
          </w:p>
          <w:p w14:paraId="6091B49F" w14:textId="77777777" w:rsidR="00D60AA9" w:rsidRDefault="00EC3ADB">
            <w:pPr>
              <w:numPr>
                <w:ilvl w:val="0"/>
                <w:numId w:val="12"/>
              </w:numPr>
              <w:spacing w:after="0" w:line="241" w:lineRule="auto"/>
            </w:pPr>
            <w:r>
              <w:rPr>
                <w:color w:val="0070C0"/>
                <w:sz w:val="18"/>
              </w:rPr>
              <w:t>I can outline clearly a Christian understanding of what God is lik</w:t>
            </w:r>
            <w:r>
              <w:rPr>
                <w:color w:val="0070C0"/>
                <w:sz w:val="18"/>
              </w:rPr>
              <w:t xml:space="preserve">e, using examples and evidence  </w:t>
            </w:r>
          </w:p>
          <w:p w14:paraId="50CB126D" w14:textId="77777777" w:rsidR="00D60AA9" w:rsidRDefault="00EC3ADB">
            <w:pPr>
              <w:numPr>
                <w:ilvl w:val="0"/>
                <w:numId w:val="12"/>
              </w:numPr>
              <w:spacing w:after="0" w:line="241" w:lineRule="auto"/>
            </w:pPr>
            <w:r>
              <w:rPr>
                <w:color w:val="0070C0"/>
                <w:sz w:val="18"/>
              </w:rPr>
              <w:t xml:space="preserve">I can outline Jesus’ teaching on how his followers should live. * I can make connections between how believers feel about places of worship in different traditions.  </w:t>
            </w:r>
          </w:p>
          <w:p w14:paraId="198EB132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12309D97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6E1A55D6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035BE47D" w14:textId="77777777" w:rsidR="00D60AA9" w:rsidRDefault="00D60AA9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38B1" w14:textId="77777777" w:rsidR="00D60AA9" w:rsidRDefault="00EC3ADB">
            <w:pPr>
              <w:numPr>
                <w:ilvl w:val="0"/>
                <w:numId w:val="13"/>
              </w:numPr>
              <w:spacing w:after="0" w:line="241" w:lineRule="auto"/>
              <w:ind w:right="4"/>
            </w:pPr>
            <w:r>
              <w:rPr>
                <w:color w:val="E26B0A"/>
                <w:sz w:val="18"/>
              </w:rPr>
              <w:t xml:space="preserve">I can describe and reflect on the significance of the Holy Qur’an to Muslims. </w:t>
            </w:r>
          </w:p>
          <w:p w14:paraId="34E0E1BA" w14:textId="77777777" w:rsidR="00D60AA9" w:rsidRDefault="00EC3ADB">
            <w:pPr>
              <w:numPr>
                <w:ilvl w:val="0"/>
                <w:numId w:val="13"/>
              </w:numPr>
              <w:spacing w:after="0" w:line="240" w:lineRule="auto"/>
              <w:ind w:right="4"/>
            </w:pPr>
            <w:r>
              <w:rPr>
                <w:color w:val="E26B0A"/>
                <w:sz w:val="18"/>
              </w:rPr>
              <w:t xml:space="preserve">I can give examples of ways in which believing in God is valuable in the lives of Christians, and ways in which it can be </w:t>
            </w:r>
            <w:proofErr w:type="gramStart"/>
            <w:r>
              <w:rPr>
                <w:color w:val="E26B0A"/>
                <w:sz w:val="18"/>
              </w:rPr>
              <w:t>challenging  *</w:t>
            </w:r>
            <w:proofErr w:type="gramEnd"/>
            <w:r>
              <w:rPr>
                <w:color w:val="E26B0A"/>
                <w:sz w:val="18"/>
              </w:rPr>
              <w:t xml:space="preserve"> I can express thoughtful ideas about the</w:t>
            </w:r>
            <w:r>
              <w:rPr>
                <w:color w:val="E26B0A"/>
                <w:sz w:val="18"/>
              </w:rPr>
              <w:t xml:space="preserve"> impact of believing or not believing in God on someone’s life. </w:t>
            </w:r>
          </w:p>
          <w:p w14:paraId="32406720" w14:textId="77777777" w:rsidR="00D60AA9" w:rsidRDefault="00EC3ADB">
            <w:pPr>
              <w:numPr>
                <w:ilvl w:val="0"/>
                <w:numId w:val="13"/>
              </w:numPr>
              <w:spacing w:after="0" w:line="241" w:lineRule="auto"/>
              <w:ind w:right="4"/>
            </w:pPr>
            <w:r>
              <w:rPr>
                <w:color w:val="E26B0A"/>
                <w:sz w:val="18"/>
              </w:rPr>
              <w:t xml:space="preserve">I can offer interpretations of two of Jesus’ parables and say what they might teach Christians about how to live. </w:t>
            </w:r>
          </w:p>
          <w:p w14:paraId="6BC10632" w14:textId="77777777" w:rsidR="00D60AA9" w:rsidRDefault="00EC3ADB">
            <w:pPr>
              <w:numPr>
                <w:ilvl w:val="0"/>
                <w:numId w:val="13"/>
              </w:numPr>
              <w:spacing w:after="0" w:line="241" w:lineRule="auto"/>
              <w:ind w:right="4"/>
            </w:pPr>
            <w:r>
              <w:rPr>
                <w:color w:val="E26B0A"/>
                <w:sz w:val="18"/>
              </w:rPr>
              <w:t>I can explain the impact Jesus’ example and teachings might have on Christia</w:t>
            </w:r>
            <w:r>
              <w:rPr>
                <w:color w:val="E26B0A"/>
                <w:sz w:val="18"/>
              </w:rPr>
              <w:t xml:space="preserve">ns today. </w:t>
            </w:r>
          </w:p>
          <w:p w14:paraId="6717A89E" w14:textId="77777777" w:rsidR="00D60AA9" w:rsidRDefault="00EC3ADB">
            <w:pPr>
              <w:numPr>
                <w:ilvl w:val="0"/>
                <w:numId w:val="13"/>
              </w:numPr>
              <w:spacing w:after="2" w:line="239" w:lineRule="auto"/>
              <w:ind w:right="4"/>
            </w:pPr>
            <w:r>
              <w:rPr>
                <w:color w:val="E26B0A"/>
                <w:sz w:val="18"/>
              </w:rPr>
              <w:t xml:space="preserve">I can select and describe the most important functions of a place of worship for the community. </w:t>
            </w:r>
          </w:p>
          <w:p w14:paraId="11ACAA5D" w14:textId="77777777" w:rsidR="00D60AA9" w:rsidRDefault="00EC3ADB">
            <w:pPr>
              <w:numPr>
                <w:ilvl w:val="0"/>
                <w:numId w:val="13"/>
              </w:numPr>
              <w:spacing w:after="2" w:line="239" w:lineRule="auto"/>
              <w:ind w:right="4"/>
            </w:pPr>
            <w:r>
              <w:rPr>
                <w:color w:val="E26B0A"/>
                <w:sz w:val="18"/>
              </w:rPr>
              <w:t xml:space="preserve">I can give examples of how places of worship support believers in difficult times, explaining why </w:t>
            </w:r>
            <w:proofErr w:type="gramStart"/>
            <w:r>
              <w:rPr>
                <w:color w:val="E26B0A"/>
                <w:sz w:val="18"/>
              </w:rPr>
              <w:t>this matters</w:t>
            </w:r>
            <w:proofErr w:type="gramEnd"/>
            <w:r>
              <w:rPr>
                <w:color w:val="E26B0A"/>
                <w:sz w:val="18"/>
              </w:rPr>
              <w:t xml:space="preserve"> to believers. </w:t>
            </w:r>
          </w:p>
          <w:p w14:paraId="28107A05" w14:textId="77777777" w:rsidR="00D60AA9" w:rsidRDefault="00EC3ADB">
            <w:pPr>
              <w:spacing w:after="0"/>
            </w:pPr>
            <w:r>
              <w:rPr>
                <w:color w:val="E26B0A"/>
                <w:sz w:val="18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C931" w14:textId="77777777" w:rsidR="00D60AA9" w:rsidRDefault="00EC3ADB">
            <w:pPr>
              <w:numPr>
                <w:ilvl w:val="0"/>
                <w:numId w:val="14"/>
              </w:numPr>
              <w:spacing w:after="1" w:line="240" w:lineRule="auto"/>
              <w:ind w:right="46"/>
            </w:pPr>
            <w:r>
              <w:rPr>
                <w:color w:val="00B050"/>
                <w:sz w:val="18"/>
              </w:rPr>
              <w:t xml:space="preserve">I can present different views on why people believe in God or not, including their own ideas. * I can express their own understanding of what Jesus would do in relation to a moral dilemma from the world today. </w:t>
            </w:r>
          </w:p>
          <w:p w14:paraId="13A41932" w14:textId="77777777" w:rsidR="00D60AA9" w:rsidRDefault="00EC3ADB">
            <w:pPr>
              <w:numPr>
                <w:ilvl w:val="0"/>
                <w:numId w:val="14"/>
              </w:numPr>
              <w:spacing w:after="0"/>
              <w:ind w:right="46"/>
            </w:pPr>
            <w:r>
              <w:rPr>
                <w:color w:val="00B050"/>
                <w:sz w:val="18"/>
              </w:rPr>
              <w:t>I can present ideas about the importance of p</w:t>
            </w:r>
            <w:r>
              <w:rPr>
                <w:color w:val="00B050"/>
                <w:sz w:val="18"/>
              </w:rPr>
              <w:t xml:space="preserve">eople in a place of worship, rather than the place itself. </w:t>
            </w:r>
          </w:p>
        </w:tc>
      </w:tr>
      <w:tr w:rsidR="00D60AA9" w14:paraId="29E9FE95" w14:textId="77777777">
        <w:trPr>
          <w:trHeight w:val="36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F89C" w14:textId="77777777" w:rsidR="00D60AA9" w:rsidRDefault="00EC3ADB">
            <w:pPr>
              <w:spacing w:after="0"/>
            </w:pPr>
            <w:r>
              <w:rPr>
                <w:sz w:val="18"/>
              </w:rPr>
              <w:t xml:space="preserve">Y6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4D1E" w14:textId="77777777" w:rsidR="00D60AA9" w:rsidRDefault="00EC3ADB">
            <w:pPr>
              <w:numPr>
                <w:ilvl w:val="0"/>
                <w:numId w:val="15"/>
              </w:numPr>
              <w:spacing w:after="3" w:line="239" w:lineRule="auto"/>
            </w:pPr>
            <w:r>
              <w:rPr>
                <w:color w:val="0070C0"/>
                <w:sz w:val="18"/>
              </w:rPr>
              <w:t xml:space="preserve">I can describe what Christians mean about humans being made in the image of God and being ‘fallen’, giving examples. </w:t>
            </w:r>
          </w:p>
          <w:p w14:paraId="14F64693" w14:textId="77777777" w:rsidR="00D60AA9" w:rsidRDefault="00EC3ADB">
            <w:pPr>
              <w:numPr>
                <w:ilvl w:val="0"/>
                <w:numId w:val="15"/>
              </w:numPr>
              <w:spacing w:after="2" w:line="239" w:lineRule="auto"/>
            </w:pPr>
            <w:r>
              <w:rPr>
                <w:color w:val="0070C0"/>
                <w:sz w:val="18"/>
              </w:rPr>
              <w:t>I can describe and make connections between examples of religious creativ</w:t>
            </w:r>
            <w:r>
              <w:rPr>
                <w:color w:val="0070C0"/>
                <w:sz w:val="18"/>
              </w:rPr>
              <w:t xml:space="preserve">ity (buildings and art). </w:t>
            </w:r>
          </w:p>
          <w:p w14:paraId="46FE449A" w14:textId="77777777" w:rsidR="00D60AA9" w:rsidRDefault="00EC3ADB">
            <w:pPr>
              <w:numPr>
                <w:ilvl w:val="0"/>
                <w:numId w:val="15"/>
              </w:numPr>
              <w:spacing w:after="2" w:line="239" w:lineRule="auto"/>
            </w:pPr>
            <w:r>
              <w:rPr>
                <w:color w:val="0070C0"/>
                <w:sz w:val="18"/>
              </w:rPr>
              <w:t xml:space="preserve">I can make connections between beliefs and behaviour in different religions. </w:t>
            </w:r>
          </w:p>
          <w:p w14:paraId="239AA190" w14:textId="77777777" w:rsidR="00D60AA9" w:rsidRDefault="00EC3ADB">
            <w:pPr>
              <w:numPr>
                <w:ilvl w:val="0"/>
                <w:numId w:val="15"/>
              </w:numPr>
              <w:spacing w:after="0" w:line="241" w:lineRule="auto"/>
            </w:pPr>
            <w:r>
              <w:rPr>
                <w:color w:val="0070C0"/>
                <w:sz w:val="18"/>
              </w:rPr>
              <w:t xml:space="preserve">I can make connections between belief in ahimsa, grace and Ummah, teachings and sources of wisdom in the three religions. </w:t>
            </w:r>
          </w:p>
          <w:p w14:paraId="7E34CE13" w14:textId="77777777" w:rsidR="00D60AA9" w:rsidRDefault="00EC3ADB">
            <w:pPr>
              <w:numPr>
                <w:ilvl w:val="0"/>
                <w:numId w:val="15"/>
              </w:numPr>
              <w:spacing w:after="0" w:line="241" w:lineRule="auto"/>
            </w:pPr>
            <w:r>
              <w:rPr>
                <w:color w:val="0070C0"/>
                <w:sz w:val="18"/>
              </w:rPr>
              <w:t xml:space="preserve">I can describe examples of connections between anti- racism and religion. </w:t>
            </w:r>
          </w:p>
          <w:p w14:paraId="4AD2BB05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115D7C12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  <w:p w14:paraId="4A6D7C6E" w14:textId="77777777" w:rsidR="00D60AA9" w:rsidRDefault="00EC3ADB">
            <w:pPr>
              <w:spacing w:after="0"/>
            </w:pPr>
            <w:r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326" w14:textId="77777777" w:rsidR="00D60AA9" w:rsidRDefault="00EC3ADB">
            <w:pPr>
              <w:numPr>
                <w:ilvl w:val="0"/>
                <w:numId w:val="16"/>
              </w:numPr>
              <w:spacing w:after="1" w:line="240" w:lineRule="auto"/>
            </w:pPr>
            <w:r>
              <w:rPr>
                <w:color w:val="E26B0A"/>
                <w:sz w:val="18"/>
              </w:rPr>
              <w:t xml:space="preserve">I can describe some Christian and Humanist values simply. * </w:t>
            </w:r>
            <w:r>
              <w:rPr>
                <w:color w:val="E26B0A"/>
                <w:sz w:val="18"/>
              </w:rPr>
              <w:t xml:space="preserve">I can suggest reasons why it might be helpful to follow a moral code and why it might be difficult, offering different points of view. </w:t>
            </w:r>
          </w:p>
          <w:p w14:paraId="182784D2" w14:textId="77777777" w:rsidR="00D60AA9" w:rsidRDefault="00EC3ADB">
            <w:pPr>
              <w:numPr>
                <w:ilvl w:val="0"/>
                <w:numId w:val="16"/>
              </w:numPr>
              <w:spacing w:after="0" w:line="257" w:lineRule="auto"/>
            </w:pPr>
            <w:r>
              <w:rPr>
                <w:color w:val="E26B0A"/>
                <w:sz w:val="18"/>
              </w:rPr>
              <w:t xml:space="preserve">I can show understanding of the value of sacred buildings and art. </w:t>
            </w:r>
          </w:p>
          <w:p w14:paraId="3F1F21DD" w14:textId="77777777" w:rsidR="00D60AA9" w:rsidRDefault="00EC3ADB">
            <w:pPr>
              <w:numPr>
                <w:ilvl w:val="0"/>
                <w:numId w:val="16"/>
              </w:numPr>
              <w:spacing w:after="1" w:line="256" w:lineRule="auto"/>
            </w:pPr>
            <w:r>
              <w:rPr>
                <w:color w:val="E26B0A"/>
                <w:sz w:val="18"/>
              </w:rPr>
              <w:t>I can suggest reasons why some believers see generos</w:t>
            </w:r>
            <w:r>
              <w:rPr>
                <w:color w:val="E26B0A"/>
                <w:sz w:val="18"/>
              </w:rPr>
              <w:t xml:space="preserve">ity and charity as more important than buildings and art. </w:t>
            </w:r>
          </w:p>
          <w:p w14:paraId="2862F041" w14:textId="77777777" w:rsidR="00D60AA9" w:rsidRDefault="00EC3ADB">
            <w:pPr>
              <w:numPr>
                <w:ilvl w:val="0"/>
                <w:numId w:val="16"/>
              </w:numPr>
              <w:spacing w:after="2" w:line="254" w:lineRule="auto"/>
            </w:pPr>
            <w:r>
              <w:rPr>
                <w:color w:val="E26B0A"/>
                <w:sz w:val="18"/>
              </w:rPr>
              <w:t xml:space="preserve">I can outline the challenges of being a Hindu, Christian or Muslim in Britain today. </w:t>
            </w:r>
          </w:p>
          <w:p w14:paraId="76A7C6B3" w14:textId="77777777" w:rsidR="00D60AA9" w:rsidRDefault="00EC3ADB">
            <w:pPr>
              <w:numPr>
                <w:ilvl w:val="0"/>
                <w:numId w:val="16"/>
              </w:numPr>
              <w:spacing w:after="0" w:line="257" w:lineRule="auto"/>
            </w:pPr>
            <w:r>
              <w:rPr>
                <w:color w:val="E26B0A"/>
                <w:sz w:val="18"/>
              </w:rPr>
              <w:t xml:space="preserve">I can consider similarities and differences between beliefs and behaviour in different faiths </w:t>
            </w:r>
          </w:p>
          <w:p w14:paraId="1D7EC01C" w14:textId="77777777" w:rsidR="00D60AA9" w:rsidRDefault="00EC3ADB">
            <w:pPr>
              <w:numPr>
                <w:ilvl w:val="0"/>
                <w:numId w:val="16"/>
              </w:numPr>
              <w:spacing w:after="0" w:line="258" w:lineRule="auto"/>
            </w:pPr>
            <w:r>
              <w:rPr>
                <w:color w:val="E26B0A"/>
                <w:sz w:val="18"/>
              </w:rPr>
              <w:t>I can understand</w:t>
            </w:r>
            <w:r>
              <w:rPr>
                <w:color w:val="E26B0A"/>
                <w:sz w:val="18"/>
              </w:rPr>
              <w:t xml:space="preserve"> the challenges racism presents to human communities and consider different religious responses. </w:t>
            </w:r>
          </w:p>
          <w:p w14:paraId="229CA80C" w14:textId="77777777" w:rsidR="00D60AA9" w:rsidRDefault="00EC3ADB">
            <w:pPr>
              <w:spacing w:after="0"/>
            </w:pPr>
            <w:r>
              <w:rPr>
                <w:color w:val="E26B0A"/>
                <w:sz w:val="18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9ED6" w14:textId="77777777" w:rsidR="00D60AA9" w:rsidRDefault="00EC3ADB">
            <w:pPr>
              <w:numPr>
                <w:ilvl w:val="0"/>
                <w:numId w:val="17"/>
              </w:numPr>
              <w:spacing w:after="1" w:line="240" w:lineRule="auto"/>
            </w:pPr>
            <w:r>
              <w:rPr>
                <w:color w:val="00B050"/>
                <w:sz w:val="18"/>
              </w:rPr>
              <w:t xml:space="preserve">I can express my own ideas about some big moral concepts, such as fairness or honesty comparing them with the ideas of others I have studied. </w:t>
            </w:r>
          </w:p>
          <w:p w14:paraId="46C566B6" w14:textId="77777777" w:rsidR="00D60AA9" w:rsidRDefault="00EC3ADB">
            <w:pPr>
              <w:numPr>
                <w:ilvl w:val="0"/>
                <w:numId w:val="17"/>
              </w:numPr>
              <w:spacing w:after="1" w:line="256" w:lineRule="auto"/>
            </w:pPr>
            <w:r>
              <w:rPr>
                <w:color w:val="00B050"/>
                <w:sz w:val="18"/>
              </w:rPr>
              <w:t xml:space="preserve">I can apply ideas about values and from the scriptures to the question is it better to express your beliefs in art and architecture or in charity and generosity? </w:t>
            </w:r>
          </w:p>
          <w:p w14:paraId="1E022E68" w14:textId="77777777" w:rsidR="00D60AA9" w:rsidRDefault="00EC3ADB">
            <w:pPr>
              <w:numPr>
                <w:ilvl w:val="0"/>
                <w:numId w:val="17"/>
              </w:numPr>
              <w:spacing w:after="1" w:line="256" w:lineRule="auto"/>
            </w:pPr>
            <w:r>
              <w:rPr>
                <w:color w:val="00B050"/>
                <w:sz w:val="18"/>
              </w:rPr>
              <w:t xml:space="preserve">I can discuss my own and other’s ideas about reducing racism and prejudice, informed by rich </w:t>
            </w:r>
            <w:r>
              <w:rPr>
                <w:color w:val="00B050"/>
                <w:sz w:val="18"/>
              </w:rPr>
              <w:t xml:space="preserve">knowledge of case studies. </w:t>
            </w:r>
          </w:p>
          <w:p w14:paraId="54BB20E6" w14:textId="77777777" w:rsidR="00D60AA9" w:rsidRDefault="00EC3ADB">
            <w:pPr>
              <w:spacing w:after="0"/>
            </w:pPr>
            <w:r>
              <w:rPr>
                <w:color w:val="00B050"/>
                <w:sz w:val="18"/>
              </w:rPr>
              <w:t xml:space="preserve"> </w:t>
            </w:r>
          </w:p>
        </w:tc>
      </w:tr>
    </w:tbl>
    <w:p w14:paraId="10D86A9B" w14:textId="77777777" w:rsidR="00D60AA9" w:rsidRDefault="00EC3ADB">
      <w:pPr>
        <w:spacing w:after="122"/>
        <w:ind w:left="-720"/>
        <w:jc w:val="both"/>
      </w:pPr>
      <w:r>
        <w:t xml:space="preserve"> </w:t>
      </w:r>
    </w:p>
    <w:p w14:paraId="597E72EE" w14:textId="77777777" w:rsidR="00EC3ADB" w:rsidRDefault="00EC3ADB">
      <w:pPr>
        <w:spacing w:after="0"/>
        <w:ind w:left="-720"/>
        <w:jc w:val="both"/>
      </w:pPr>
      <w:r>
        <w:rPr>
          <w:sz w:val="18"/>
        </w:rPr>
        <w:t xml:space="preserve"> </w:t>
      </w:r>
    </w:p>
    <w:sectPr w:rsidR="00EC3ADB">
      <w:pgSz w:w="16838" w:h="11906" w:orient="landscape"/>
      <w:pgMar w:top="725" w:right="1440" w:bottom="7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544"/>
    <w:multiLevelType w:val="hybridMultilevel"/>
    <w:tmpl w:val="A2C87B64"/>
    <w:lvl w:ilvl="0" w:tplc="4C82691C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EAEB7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E6CF7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3819C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EE9CC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F4A30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0E370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D61C6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40433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977B3"/>
    <w:multiLevelType w:val="multilevel"/>
    <w:tmpl w:val="A6BE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B3D22"/>
    <w:multiLevelType w:val="hybridMultilevel"/>
    <w:tmpl w:val="FD345764"/>
    <w:lvl w:ilvl="0" w:tplc="EF040214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D44D6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8F3B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E8AFE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6E77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52928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86D74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D6C93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BEC5B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04B97"/>
    <w:multiLevelType w:val="hybridMultilevel"/>
    <w:tmpl w:val="5D32C062"/>
    <w:lvl w:ilvl="0" w:tplc="22E62F9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AADA0AC0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AEFA23F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625E3650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A0A421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FA2C0A5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D7418A8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54942F4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DC608E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160279C9"/>
    <w:multiLevelType w:val="hybridMultilevel"/>
    <w:tmpl w:val="CD7CC56A"/>
    <w:lvl w:ilvl="0" w:tplc="FBB020F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FC5E321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31E47B4A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46EA14B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818748E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70EAF2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3D92532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65C8B0E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0188F9EA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18E42B1A"/>
    <w:multiLevelType w:val="hybridMultilevel"/>
    <w:tmpl w:val="8482F87C"/>
    <w:lvl w:ilvl="0" w:tplc="68CCC8C2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D271B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DE277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4EB02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D0635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0ED42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C4B32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E0155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02A3B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C46BA8"/>
    <w:multiLevelType w:val="hybridMultilevel"/>
    <w:tmpl w:val="A4F4D5E0"/>
    <w:lvl w:ilvl="0" w:tplc="760C3CF4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127916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CA4DE6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E43F0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F0A5BE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D03674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FCE6D8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B0622C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445BCA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E33152"/>
    <w:multiLevelType w:val="hybridMultilevel"/>
    <w:tmpl w:val="95D4595A"/>
    <w:lvl w:ilvl="0" w:tplc="46CEE074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B0AD1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50F5F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D22EE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C09B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A9BD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60798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2CDA4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A209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8B390E"/>
    <w:multiLevelType w:val="hybridMultilevel"/>
    <w:tmpl w:val="255815D0"/>
    <w:lvl w:ilvl="0" w:tplc="416E9A6E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F8257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56A22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262EA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1C494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DCF99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C494D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1EDEF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6E36B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E71282"/>
    <w:multiLevelType w:val="hybridMultilevel"/>
    <w:tmpl w:val="7D0211C8"/>
    <w:lvl w:ilvl="0" w:tplc="7916A2A6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A0D77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8A097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0487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AC425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BC2A2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A027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AC03F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0A5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E0853"/>
    <w:multiLevelType w:val="hybridMultilevel"/>
    <w:tmpl w:val="285A5DA6"/>
    <w:lvl w:ilvl="0" w:tplc="0BB22AC0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14FA6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6CB1B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0AB33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727EE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58DEE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2C1BF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BCD1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32E96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93048"/>
    <w:multiLevelType w:val="hybridMultilevel"/>
    <w:tmpl w:val="E9BC930C"/>
    <w:lvl w:ilvl="0" w:tplc="B86C8D86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8275D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CCAAA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2C10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0833E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008CE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643BF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A267B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963E9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9742DC"/>
    <w:multiLevelType w:val="hybridMultilevel"/>
    <w:tmpl w:val="457878D0"/>
    <w:lvl w:ilvl="0" w:tplc="3CD40138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28017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1EEB7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4AD94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621F5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E87A3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0A092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20046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E047D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7F6112"/>
    <w:multiLevelType w:val="hybridMultilevel"/>
    <w:tmpl w:val="7C24FD88"/>
    <w:lvl w:ilvl="0" w:tplc="EC227EB6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9E83B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1455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6098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E4827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8E913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A832D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8A4B3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CF47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AB5A16"/>
    <w:multiLevelType w:val="hybridMultilevel"/>
    <w:tmpl w:val="81749F2E"/>
    <w:lvl w:ilvl="0" w:tplc="19E23BE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0EE882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A1CA530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C9E2849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FFA2764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500413C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8D3822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90A632A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A3CE844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5" w15:restartNumberingAfterBreak="0">
    <w:nsid w:val="4EA01C14"/>
    <w:multiLevelType w:val="hybridMultilevel"/>
    <w:tmpl w:val="CC94E4AA"/>
    <w:lvl w:ilvl="0" w:tplc="D638D2B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39D6587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6046F64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CB96DF52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DDDAB8C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EE5CD19E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3CAAB71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CBE6B1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0A689E6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6" w15:restartNumberingAfterBreak="0">
    <w:nsid w:val="534709B4"/>
    <w:multiLevelType w:val="hybridMultilevel"/>
    <w:tmpl w:val="D818B15A"/>
    <w:lvl w:ilvl="0" w:tplc="59FC94A0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FEFAB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EE7AB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7A504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CEA96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1053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80C8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768BF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2226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7A5785"/>
    <w:multiLevelType w:val="hybridMultilevel"/>
    <w:tmpl w:val="B8C26174"/>
    <w:lvl w:ilvl="0" w:tplc="33B8A236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ECB24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0CFD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EC61D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86CD4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E8001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F8416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F4AE0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60F3C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0D2214"/>
    <w:multiLevelType w:val="hybridMultilevel"/>
    <w:tmpl w:val="36E0B202"/>
    <w:lvl w:ilvl="0" w:tplc="6A0E0B8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573AA30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49AD5B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E9888D3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3D382180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AE0A3946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7A34932E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F347F74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1E02BE2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9" w15:restartNumberingAfterBreak="0">
    <w:nsid w:val="59234B07"/>
    <w:multiLevelType w:val="hybridMultilevel"/>
    <w:tmpl w:val="0856411A"/>
    <w:lvl w:ilvl="0" w:tplc="FEF8F730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9487D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FECA4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E4B5D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6E7CA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2E61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0AEA8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A8228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E475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C5475F"/>
    <w:multiLevelType w:val="hybridMultilevel"/>
    <w:tmpl w:val="A9AA793A"/>
    <w:lvl w:ilvl="0" w:tplc="474A322C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8297B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D4D08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EAF9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E895A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429C8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22EF3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84B4B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B2A27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09536B"/>
    <w:multiLevelType w:val="hybridMultilevel"/>
    <w:tmpl w:val="0E4CE410"/>
    <w:lvl w:ilvl="0" w:tplc="B60EC4AA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6880F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0C02C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B4FE7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7ABA4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A0598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DC11D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386EB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44B2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E26B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487BE7"/>
    <w:multiLevelType w:val="multilevel"/>
    <w:tmpl w:val="40A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7141A"/>
    <w:multiLevelType w:val="hybridMultilevel"/>
    <w:tmpl w:val="AD56444E"/>
    <w:lvl w:ilvl="0" w:tplc="BC1AB924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463A7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6A766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6C712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5AA83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0416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38D97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3254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1E084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0F739C"/>
    <w:multiLevelType w:val="hybridMultilevel"/>
    <w:tmpl w:val="D74AD1BC"/>
    <w:lvl w:ilvl="0" w:tplc="AC026E9E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B56332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AC2A6D70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EFD6716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FB463D84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85C6662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F38141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E9C1FB0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0C8C92C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25" w15:restartNumberingAfterBreak="0">
    <w:nsid w:val="7C44186F"/>
    <w:multiLevelType w:val="hybridMultilevel"/>
    <w:tmpl w:val="18223B28"/>
    <w:lvl w:ilvl="0" w:tplc="F9945E5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D640DD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E240518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6F7C5E6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B3CE93E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FB72D1D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360B0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15B66224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67D26F2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7"/>
  </w:num>
  <w:num w:numId="9">
    <w:abstractNumId w:val="13"/>
  </w:num>
  <w:num w:numId="10">
    <w:abstractNumId w:val="21"/>
  </w:num>
  <w:num w:numId="11">
    <w:abstractNumId w:val="7"/>
  </w:num>
  <w:num w:numId="12">
    <w:abstractNumId w:val="20"/>
  </w:num>
  <w:num w:numId="13">
    <w:abstractNumId w:val="8"/>
  </w:num>
  <w:num w:numId="14">
    <w:abstractNumId w:val="16"/>
  </w:num>
  <w:num w:numId="15">
    <w:abstractNumId w:val="19"/>
  </w:num>
  <w:num w:numId="16">
    <w:abstractNumId w:val="10"/>
  </w:num>
  <w:num w:numId="17">
    <w:abstractNumId w:val="2"/>
  </w:num>
  <w:num w:numId="18">
    <w:abstractNumId w:val="1"/>
  </w:num>
  <w:num w:numId="19">
    <w:abstractNumId w:val="22"/>
  </w:num>
  <w:num w:numId="20">
    <w:abstractNumId w:val="4"/>
  </w:num>
  <w:num w:numId="21">
    <w:abstractNumId w:val="3"/>
  </w:num>
  <w:num w:numId="22">
    <w:abstractNumId w:val="25"/>
  </w:num>
  <w:num w:numId="23">
    <w:abstractNumId w:val="15"/>
  </w:num>
  <w:num w:numId="24">
    <w:abstractNumId w:val="14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A9"/>
    <w:rsid w:val="00D60AA9"/>
    <w:rsid w:val="00E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5D82"/>
  <w15:docId w15:val="{8D1197AA-0425-48B2-B0E9-F16365EE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5143AA5D7724293CBB6C28C9DBF80" ma:contentTypeVersion="15" ma:contentTypeDescription="Create a new document." ma:contentTypeScope="" ma:versionID="8defdf54636a07400c2e807179139247">
  <xsd:schema xmlns:xsd="http://www.w3.org/2001/XMLSchema" xmlns:xs="http://www.w3.org/2001/XMLSchema" xmlns:p="http://schemas.microsoft.com/office/2006/metadata/properties" xmlns:ns2="616191a9-cd49-4a1f-b207-e749a2a4ec87" xmlns:ns3="a1edc3ec-e916-4345-aa24-dc23a9ccc136" targetNamespace="http://schemas.microsoft.com/office/2006/metadata/properties" ma:root="true" ma:fieldsID="a6adeb3debd91aae8f9e54899736a4d0" ns2:_="" ns3:_="">
    <xsd:import namespace="616191a9-cd49-4a1f-b207-e749a2a4ec87"/>
    <xsd:import namespace="a1edc3ec-e916-4345-aa24-dc23a9cc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191a9-cd49-4a1f-b207-e749a2a4e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4ea6369-9d5f-4e6e-a555-d5a7ab9b8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dc3ec-e916-4345-aa24-dc23a9ccc1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0b3d82c-1fc3-4eef-9873-17a3eba8a260}" ma:internalName="TaxCatchAll" ma:showField="CatchAllData" ma:web="a1edc3ec-e916-4345-aa24-dc23a9ccc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edc3ec-e916-4345-aa24-dc23a9ccc136"/>
    <lcf76f155ced4ddcb4097134ff3c332f xmlns="616191a9-cd49-4a1f-b207-e749a2a4e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C6BAC-A1ED-4564-AB44-9581D0515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191a9-cd49-4a1f-b207-e749a2a4ec87"/>
    <ds:schemaRef ds:uri="a1edc3ec-e916-4345-aa24-dc23a9cc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0D463-04DD-47DB-844F-259AB7676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1F037-323B-4941-8D45-E5935A7F8ED8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1edc3ec-e916-4345-aa24-dc23a9ccc136"/>
    <ds:schemaRef ds:uri="http://schemas.microsoft.com/office/infopath/2007/PartnerControls"/>
    <ds:schemaRef ds:uri="616191a9-cd49-4a1f-b207-e749a2a4e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Navigation Primary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Harrison</dc:creator>
  <cp:keywords/>
  <cp:lastModifiedBy>Claire Longworth</cp:lastModifiedBy>
  <cp:revision>2</cp:revision>
  <dcterms:created xsi:type="dcterms:W3CDTF">2024-03-14T14:19:00Z</dcterms:created>
  <dcterms:modified xsi:type="dcterms:W3CDTF">2024-03-14T14:19:00Z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0x01010002F5143AA5D7724293CBB6C28C9DBF80</vt:lpwstr>
  </property>
</Properties>
</file>